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25" w:rsidRDefault="00117725" w:rsidP="0011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117725" w:rsidRDefault="00117725" w:rsidP="0011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117725" w:rsidRDefault="00117725" w:rsidP="00117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117725" w:rsidRDefault="00117725" w:rsidP="001177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 w:rsidRPr="00C12F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image2" style="width:181.5pt;height:110.25pt;visibility:visible;mso-wrap-style:square">
            <v:imagedata r:id="rId7" o:title="image2"/>
          </v:shape>
        </w:pict>
      </w:r>
    </w:p>
    <w:p w:rsidR="00117725" w:rsidRDefault="00117725" w:rsidP="001177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117725" w:rsidRDefault="00117725" w:rsidP="001177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117725" w:rsidRDefault="00117725" w:rsidP="001177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3764">
        <w:rPr>
          <w:rFonts w:ascii="Times New Roman" w:hAnsi="Times New Roman" w:cs="Times New Roman"/>
          <w:b/>
          <w:bCs/>
          <w:caps/>
          <w:sz w:val="28"/>
          <w:szCs w:val="28"/>
        </w:rPr>
        <w:t>кафедра ГРАЖДАНСКО-ПРАВОВЫХ ДИСЦИПЛИН</w:t>
      </w:r>
    </w:p>
    <w:p w:rsidR="00BD0E5B" w:rsidRPr="00873764" w:rsidRDefault="00BD0E5B" w:rsidP="00873764">
      <w:pPr>
        <w:spacing w:after="0" w:line="24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3764" w:rsidRPr="00873764" w:rsidRDefault="00873764" w:rsidP="00873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3764" w:rsidRPr="00873764" w:rsidRDefault="00873764" w:rsidP="00873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3764" w:rsidRPr="00873764" w:rsidRDefault="00873764" w:rsidP="00873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3764">
        <w:rPr>
          <w:rFonts w:ascii="Times New Roman" w:hAnsi="Times New Roman" w:cs="Times New Roman"/>
          <w:b/>
          <w:bCs/>
          <w:caps/>
          <w:sz w:val="28"/>
          <w:szCs w:val="28"/>
        </w:rPr>
        <w:t>Корпоративное право</w:t>
      </w:r>
    </w:p>
    <w:p w:rsidR="00BD0E5B" w:rsidRPr="00873764" w:rsidRDefault="00BD0E5B" w:rsidP="00873764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3764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D0E5B" w:rsidRPr="00873764" w:rsidRDefault="00BD0E5B" w:rsidP="00873764">
      <w:pPr>
        <w:spacing w:after="0" w:line="24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8DB" w:rsidRPr="0002480D" w:rsidRDefault="00FF38D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64">
        <w:rPr>
          <w:rFonts w:ascii="Times New Roman" w:hAnsi="Times New Roman" w:cs="Times New Roman"/>
          <w:sz w:val="28"/>
          <w:szCs w:val="28"/>
        </w:rPr>
        <w:t>Ставрополь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64">
        <w:rPr>
          <w:rFonts w:ascii="Times New Roman" w:hAnsi="Times New Roman" w:cs="Times New Roman"/>
          <w:sz w:val="28"/>
          <w:szCs w:val="28"/>
        </w:rPr>
        <w:t>2016</w:t>
      </w:r>
    </w:p>
    <w:p w:rsidR="00BD0E5B" w:rsidRPr="00873764" w:rsidRDefault="00FF38DB" w:rsidP="008737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  <w:r>
        <w:rPr>
          <w:rFonts w:ascii="Times New Roman" w:hAnsi="Times New Roman" w:cs="Times New Roman"/>
          <w:kern w:val="24"/>
          <w:sz w:val="28"/>
          <w:szCs w:val="28"/>
        </w:rPr>
        <w:br w:type="page"/>
      </w:r>
    </w:p>
    <w:p w:rsidR="00BD0E5B" w:rsidRPr="00873764" w:rsidRDefault="00BD0E5B" w:rsidP="008737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873764">
        <w:rPr>
          <w:rFonts w:ascii="Times New Roman" w:hAnsi="Times New Roman" w:cs="Times New Roman"/>
          <w:kern w:val="24"/>
          <w:sz w:val="28"/>
          <w:szCs w:val="28"/>
        </w:rPr>
        <w:t>Автор-составитель:</w:t>
      </w:r>
    </w:p>
    <w:p w:rsidR="00BD0E5B" w:rsidRPr="00873764" w:rsidRDefault="00BD0E5B" w:rsidP="008737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BD0E5B" w:rsidRPr="00873764" w:rsidRDefault="00BD0E5B" w:rsidP="008737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873764">
        <w:rPr>
          <w:rFonts w:ascii="Times New Roman" w:hAnsi="Times New Roman" w:cs="Times New Roman"/>
          <w:kern w:val="24"/>
          <w:sz w:val="28"/>
          <w:szCs w:val="28"/>
        </w:rPr>
        <w:t>Сараев Н.В. – кандидат юридических наук, доцент кафедры гражданско-правовых дисциплин Северо-Кавказского гуманитарного института.</w:t>
      </w: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73764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D0E5B" w:rsidRPr="00873764" w:rsidRDefault="00BD0E5B" w:rsidP="008737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873764">
        <w:rPr>
          <w:rFonts w:ascii="Times New Roman" w:hAnsi="Times New Roman" w:cs="Times New Roman"/>
          <w:kern w:val="24"/>
          <w:sz w:val="28"/>
          <w:szCs w:val="28"/>
        </w:rPr>
        <w:t>Сорокин И.О. – кандидат юридических наук, заведующий кафедрой гражданско-правовых дисциплин ЧОУ ВО «Северо-Кавказский гуманитарный институт».</w:t>
      </w: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764">
        <w:rPr>
          <w:rFonts w:ascii="Times New Roman" w:hAnsi="Times New Roman" w:cs="Times New Roman"/>
          <w:sz w:val="28"/>
          <w:szCs w:val="28"/>
        </w:rPr>
        <w:t>Е.Ю. Бычкова – кандидат юридических наук, доцент, заведующий кафедрой гражданско-правовых дисциплин Ростовского института (филиала)ФГБОУ ВО «ВГУЮ (РПА Минюста России)» в г. Ростове-на-Дону.</w:t>
      </w: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E5B" w:rsidRPr="00873764" w:rsidRDefault="00BD0E5B" w:rsidP="00873764">
      <w:pPr>
        <w:pStyle w:val="a7"/>
        <w:tabs>
          <w:tab w:val="left" w:pos="9072"/>
          <w:tab w:val="left" w:pos="9214"/>
          <w:tab w:val="left" w:pos="9498"/>
        </w:tabs>
        <w:rPr>
          <w:b w:val="0"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64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 «Корпоративное право»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40.03.01  «Юриспруденция».</w:t>
      </w:r>
    </w:p>
    <w:p w:rsidR="00BD0E5B" w:rsidRPr="00873764" w:rsidRDefault="00BD0E5B" w:rsidP="00873764">
      <w:pPr>
        <w:pStyle w:val="a6"/>
        <w:jc w:val="center"/>
        <w:rPr>
          <w:sz w:val="28"/>
          <w:szCs w:val="28"/>
          <w:lang w:val="ru-RU"/>
        </w:rPr>
      </w:pPr>
      <w:r w:rsidRPr="00873764">
        <w:rPr>
          <w:sz w:val="28"/>
          <w:szCs w:val="28"/>
          <w:lang w:val="ru-RU"/>
        </w:rPr>
        <w:t>Рабочая программа обсуждена и одобрена на заседании кафедры гражданско-правовых дисциплин Северо-Кавказского гуманитарного института.</w:t>
      </w:r>
    </w:p>
    <w:p w:rsidR="00BD0E5B" w:rsidRPr="00873764" w:rsidRDefault="00BD0E5B" w:rsidP="00873764">
      <w:pPr>
        <w:pStyle w:val="a6"/>
        <w:jc w:val="center"/>
        <w:rPr>
          <w:sz w:val="28"/>
          <w:szCs w:val="28"/>
          <w:lang w:val="ru-RU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764">
        <w:rPr>
          <w:rFonts w:ascii="Times New Roman" w:hAnsi="Times New Roman" w:cs="Times New Roman"/>
          <w:sz w:val="28"/>
          <w:szCs w:val="28"/>
        </w:rPr>
        <w:t>Протокол № 1 от 29 августа 2016 года</w:t>
      </w: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E5B" w:rsidRPr="00873764" w:rsidRDefault="00BD0E5B" w:rsidP="00873764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E5B" w:rsidRPr="00873764" w:rsidRDefault="00352C05" w:rsidP="0087376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5.7pt;margin-top:31.65pt;width:44.45pt;height:54.45pt;z-index:1" stroked="f"/>
        </w:pict>
      </w:r>
      <w:r w:rsidR="00BD0E5B" w:rsidRPr="00873764">
        <w:rPr>
          <w:rFonts w:ascii="Times New Roman" w:hAnsi="Times New Roman" w:cs="Times New Roman"/>
          <w:sz w:val="28"/>
          <w:szCs w:val="28"/>
        </w:rPr>
        <w:t>© ЧОУ ВО «Северо-Кавказский гуманитарный институт», 2016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E5B" w:rsidRPr="00873764" w:rsidRDefault="00BD0E5B" w:rsidP="0087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0E5B" w:rsidRPr="00873764" w:rsidSect="003E7D69">
          <w:headerReference w:type="default" r:id="rId8"/>
          <w:pgSz w:w="11906" w:h="16838"/>
          <w:pgMar w:top="1418" w:right="1418" w:bottom="1418" w:left="1418" w:header="720" w:footer="720" w:gutter="0"/>
          <w:pgNumType w:start="1"/>
          <w:cols w:space="708"/>
          <w:titlePg/>
          <w:docGrid w:linePitch="360"/>
        </w:sect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  <w:bookmarkEnd w:id="1"/>
    </w:p>
    <w:p w:rsidR="00BD0E5B" w:rsidRPr="00873764" w:rsidRDefault="00BD0E5B" w:rsidP="00873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Рабочая программа учебной дисциплины «Корпоративное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BD0E5B" w:rsidRPr="00873764" w:rsidRDefault="00BD0E5B" w:rsidP="008737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BD0E5B" w:rsidRPr="00873764" w:rsidRDefault="00BD0E5B" w:rsidP="008737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BD0E5B" w:rsidRPr="00873764" w:rsidRDefault="00BD0E5B" w:rsidP="008737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BD0E5B" w:rsidRPr="00873764" w:rsidRDefault="00BD0E5B" w:rsidP="008737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BD0E5B" w:rsidRPr="00873764" w:rsidRDefault="00BD0E5B" w:rsidP="008737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BD0E5B" w:rsidRPr="00873764" w:rsidRDefault="00BD0E5B" w:rsidP="008737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BD0E5B" w:rsidRPr="00873764" w:rsidRDefault="00BD0E5B" w:rsidP="00873764">
      <w:pPr>
        <w:pStyle w:val="21"/>
        <w:suppressAutoHyphens/>
        <w:spacing w:after="0" w:line="240" w:lineRule="auto"/>
        <w:ind w:firstLine="709"/>
        <w:jc w:val="center"/>
      </w:pPr>
    </w:p>
    <w:p w:rsidR="00BD0E5B" w:rsidRPr="00873764" w:rsidRDefault="00BD0E5B" w:rsidP="00873764">
      <w:pPr>
        <w:pStyle w:val="21"/>
        <w:suppressAutoHyphens/>
        <w:spacing w:after="0" w:line="240" w:lineRule="auto"/>
        <w:ind w:firstLine="709"/>
        <w:jc w:val="both"/>
      </w:pPr>
      <w:r w:rsidRPr="00873764">
        <w:t xml:space="preserve">Целевая установка преподавания учебной дисциплины «Корпоративное право» строится с учетом задач, содержания и форм деятельности специалиста – выпускника ЧОУ ВО «СКГИ». </w:t>
      </w:r>
    </w:p>
    <w:p w:rsidR="00BD0E5B" w:rsidRPr="00873764" w:rsidRDefault="00BD0E5B" w:rsidP="00873764">
      <w:pPr>
        <w:pStyle w:val="21"/>
        <w:suppressAutoHyphens/>
        <w:spacing w:after="0" w:line="240" w:lineRule="auto"/>
        <w:ind w:firstLine="709"/>
        <w:jc w:val="both"/>
      </w:pPr>
      <w:r w:rsidRPr="00873764"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BD0E5B" w:rsidRPr="00873764" w:rsidRDefault="00BD0E5B" w:rsidP="00873764">
      <w:pPr>
        <w:pStyle w:val="21"/>
        <w:suppressAutoHyphens/>
        <w:spacing w:after="0" w:line="240" w:lineRule="auto"/>
        <w:ind w:firstLine="709"/>
        <w:jc w:val="both"/>
      </w:pPr>
      <w:r w:rsidRPr="00873764">
        <w:t>Содержание обучения по дисциплине «Корпоративное право» строится в соответствии с основными видами и задачами профессиональной деятельности специалиста: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BD0E5B" w:rsidRPr="00873764" w:rsidRDefault="00BD0E5B" w:rsidP="00873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BD0E5B" w:rsidRPr="00873764" w:rsidRDefault="00BD0E5B" w:rsidP="00873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Дисциплина «Корпоративное право» изучается начетвертом курсе и заканчивается зачетом.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873764" w:rsidRPr="00873764">
        <w:rPr>
          <w:rFonts w:ascii="Times New Roman" w:hAnsi="Times New Roman" w:cs="Times New Roman"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sz w:val="24"/>
          <w:szCs w:val="24"/>
        </w:rPr>
        <w:t>«Гражданское право»</w:t>
      </w:r>
      <w:r w:rsidR="00873764" w:rsidRPr="00873764">
        <w:rPr>
          <w:rFonts w:ascii="Times New Roman" w:hAnsi="Times New Roman" w:cs="Times New Roman"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sz w:val="24"/>
          <w:szCs w:val="24"/>
        </w:rPr>
        <w:t>,которая способствует более четкому и глубокому уяснению дисциплины.</w:t>
      </w: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873764" w:rsidRPr="0002480D" w:rsidRDefault="00873764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D0E5B" w:rsidRPr="00873764" w:rsidRDefault="00BD0E5B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D0E5B" w:rsidRPr="00873764" w:rsidRDefault="00BD0E5B" w:rsidP="0087376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73764">
        <w:rPr>
          <w:rFonts w:ascii="Times New Roman" w:hAnsi="Times New Roman" w:cs="Times New Roman"/>
        </w:rPr>
        <w:t>В результате освоения программы учебной дисциплины «Корпоративное право» выпускник должен:</w:t>
      </w:r>
      <w:r w:rsidRPr="00873764">
        <w:rPr>
          <w:rFonts w:ascii="Times New Roman" w:hAnsi="Times New Roman" w:cs="Times New Roman"/>
        </w:rPr>
        <w:tab/>
      </w:r>
    </w:p>
    <w:p w:rsidR="00BD0E5B" w:rsidRPr="00873764" w:rsidRDefault="00BD0E5B" w:rsidP="00873764">
      <w:pPr>
        <w:numPr>
          <w:ilvl w:val="0"/>
          <w:numId w:val="7"/>
        </w:numPr>
        <w:tabs>
          <w:tab w:val="clear" w:pos="786"/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0E5B" w:rsidRPr="00873764" w:rsidRDefault="00BD0E5B" w:rsidP="008737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основные начала гражданского права в области деятельности корпораций;</w:t>
      </w:r>
    </w:p>
    <w:p w:rsidR="00BD0E5B" w:rsidRPr="00873764" w:rsidRDefault="00BD0E5B" w:rsidP="008737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нормы, регулирующие правоотношения</w:t>
      </w:r>
      <w:r w:rsidR="00873764" w:rsidRPr="00873764">
        <w:rPr>
          <w:rFonts w:ascii="Times New Roman" w:hAnsi="Times New Roman" w:cs="Times New Roman"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BD0E5B" w:rsidRPr="00873764" w:rsidRDefault="00BD0E5B" w:rsidP="0087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BD0E5B" w:rsidRPr="00873764" w:rsidRDefault="00BD0E5B" w:rsidP="008737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873764" w:rsidRPr="00873764">
        <w:rPr>
          <w:rFonts w:ascii="Times New Roman" w:hAnsi="Times New Roman" w:cs="Times New Roman"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sz w:val="24"/>
          <w:szCs w:val="24"/>
        </w:rPr>
        <w:t xml:space="preserve">гражданском законодательстве и применять его в практической деятельности. </w:t>
      </w:r>
    </w:p>
    <w:p w:rsidR="00BD0E5B" w:rsidRPr="00873764" w:rsidRDefault="00BD0E5B" w:rsidP="00873764">
      <w:pPr>
        <w:pStyle w:val="3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73764">
        <w:rPr>
          <w:rFonts w:ascii="Times New Roman" w:hAnsi="Times New Roman"/>
          <w:b/>
          <w:sz w:val="24"/>
          <w:szCs w:val="24"/>
        </w:rPr>
        <w:t>3</w:t>
      </w:r>
      <w:r w:rsidRPr="0087376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73764">
        <w:rPr>
          <w:rFonts w:ascii="Times New Roman" w:hAnsi="Times New Roman"/>
          <w:b/>
          <w:sz w:val="24"/>
          <w:szCs w:val="24"/>
        </w:rPr>
        <w:t>Иметь представление:</w:t>
      </w:r>
    </w:p>
    <w:p w:rsidR="00BD0E5B" w:rsidRPr="00873764" w:rsidRDefault="00BD0E5B" w:rsidP="0087376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 специфике корпоративных правовых норм</w:t>
      </w:r>
    </w:p>
    <w:p w:rsidR="00BD0E5B" w:rsidRPr="00873764" w:rsidRDefault="00BD0E5B" w:rsidP="0087376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4</w:t>
      </w:r>
      <w:r w:rsidRPr="00873764">
        <w:rPr>
          <w:rFonts w:ascii="Times New Roman" w:hAnsi="Times New Roman" w:cs="Times New Roman"/>
          <w:sz w:val="24"/>
          <w:szCs w:val="24"/>
        </w:rPr>
        <w:t xml:space="preserve">. </w:t>
      </w:r>
      <w:r w:rsidRPr="00873764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–</w:t>
      </w:r>
      <w:r w:rsidRPr="00873764">
        <w:rPr>
          <w:rFonts w:ascii="Times New Roman" w:hAnsi="Times New Roman" w:cs="Times New Roman"/>
          <w:sz w:val="24"/>
          <w:szCs w:val="24"/>
        </w:rPr>
        <w:tab/>
        <w:t>способен обеспечивать соблюдение законодательства субъектами права (ПК-3);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–</w:t>
      </w:r>
      <w:r w:rsidRPr="00873764">
        <w:rPr>
          <w:rFonts w:ascii="Times New Roman" w:hAnsi="Times New Roman" w:cs="Times New Roman"/>
          <w:sz w:val="24"/>
          <w:szCs w:val="24"/>
        </w:rPr>
        <w:tab/>
        <w:t>способен толковать различные правовые акты (ПК-15);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–</w:t>
      </w:r>
      <w:r w:rsidRPr="00873764">
        <w:rPr>
          <w:rFonts w:ascii="Times New Roman" w:hAnsi="Times New Roman" w:cs="Times New Roman"/>
          <w:sz w:val="24"/>
          <w:szCs w:val="24"/>
        </w:rPr>
        <w:tab/>
        <w:t>способен преподавать правовые дисциплины на необходимом теоретическом иметодическом уровне (ПК-17).</w:t>
      </w:r>
    </w:p>
    <w:p w:rsidR="00BD0E5B" w:rsidRPr="00873764" w:rsidRDefault="00BD0E5B" w:rsidP="0087376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ab/>
      </w:r>
    </w:p>
    <w:p w:rsidR="00BD0E5B" w:rsidRPr="00873764" w:rsidRDefault="00BD0E5B" w:rsidP="008737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ab/>
      </w:r>
      <w:r w:rsidRPr="00873764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873764" w:rsidRPr="00873764" w:rsidTr="00E76BA9">
        <w:trPr>
          <w:tblHeader/>
        </w:trPr>
        <w:tc>
          <w:tcPr>
            <w:tcW w:w="846" w:type="dxa"/>
            <w:vAlign w:val="center"/>
          </w:tcPr>
          <w:p w:rsidR="00873764" w:rsidRPr="00873764" w:rsidRDefault="00873764" w:rsidP="00873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shd w:val="clear" w:color="auto" w:fill="FFFFFF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873764" w:rsidRPr="00873764" w:rsidTr="00E76BA9">
        <w:tc>
          <w:tcPr>
            <w:tcW w:w="84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873764" w:rsidRPr="00873764" w:rsidTr="00E76BA9">
        <w:tc>
          <w:tcPr>
            <w:tcW w:w="84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15</w:t>
            </w:r>
          </w:p>
        </w:tc>
        <w:tc>
          <w:tcPr>
            <w:tcW w:w="280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Способность толковать различные правовые акты</w:t>
            </w:r>
          </w:p>
        </w:tc>
        <w:tc>
          <w:tcPr>
            <w:tcW w:w="6095" w:type="dxa"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толковать различные правовые акты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основными методами толкования правовых актов</w:t>
            </w:r>
          </w:p>
        </w:tc>
      </w:tr>
      <w:tr w:rsidR="00873764" w:rsidRPr="00873764" w:rsidTr="00E76BA9">
        <w:tc>
          <w:tcPr>
            <w:tcW w:w="84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873764" w:rsidRPr="00873764" w:rsidRDefault="00873764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</w:tbl>
    <w:p w:rsidR="00BD0E5B" w:rsidRPr="00873764" w:rsidRDefault="00BD0E5B" w:rsidP="0087376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(МОДУЛЯ) В СТРУКТУРЕ </w:t>
      </w:r>
    </w:p>
    <w:p w:rsidR="00BD0E5B" w:rsidRPr="00873764" w:rsidRDefault="00BD0E5B" w:rsidP="0087376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BD0E5B" w:rsidRPr="00873764" w:rsidRDefault="00BD0E5B" w:rsidP="0087376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5529"/>
        <w:gridCol w:w="886"/>
        <w:gridCol w:w="1240"/>
      </w:tblGrid>
      <w:tr w:rsidR="00BD0E5B" w:rsidRPr="00873764" w:rsidTr="0005611E">
        <w:trPr>
          <w:trHeight w:val="1380"/>
          <w:tblHeader/>
        </w:trPr>
        <w:tc>
          <w:tcPr>
            <w:tcW w:w="993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52929328"/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BD0E5B" w:rsidRPr="00873764" w:rsidTr="0005611E">
        <w:trPr>
          <w:tblHeader/>
        </w:trPr>
        <w:tc>
          <w:tcPr>
            <w:tcW w:w="993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</w:tcPr>
          <w:p w:rsidR="00BD0E5B" w:rsidRPr="00873764" w:rsidRDefault="00BD0E5B" w:rsidP="0087376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BD0E5B" w:rsidRPr="00873764" w:rsidRDefault="00BD0E5B" w:rsidP="008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5B" w:rsidRPr="00873764" w:rsidTr="0005611E">
        <w:trPr>
          <w:tblHeader/>
        </w:trPr>
        <w:tc>
          <w:tcPr>
            <w:tcW w:w="993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Б3.В.ДВ.1.1</w:t>
            </w:r>
          </w:p>
        </w:tc>
        <w:tc>
          <w:tcPr>
            <w:tcW w:w="1417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5529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предмет корпоративного права. Корпоративные нормы Формы (источники) корпоративного права. Субъекты корпоративного права. Виды предпринимательских корпораций Государственно-правовое регулирование корпоративной деятельности. Ответственность за нарушение норм корпоративного права Виды корпоративного нормотворчества.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Процессуальные формы защиты прав корпораций и их участников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Корпоративные финансы. Корпоративные ценные бумаги Управление корпорацией. Труд в корпорации</w:t>
            </w:r>
          </w:p>
        </w:tc>
        <w:tc>
          <w:tcPr>
            <w:tcW w:w="886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ПК 3,15,17</w:t>
            </w:r>
          </w:p>
        </w:tc>
      </w:tr>
    </w:tbl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BD0E5B" w:rsidRPr="00873764" w:rsidTr="00774DAB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BD0E5B" w:rsidRPr="00873764" w:rsidTr="00774DAB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BD0E5B" w:rsidRPr="00873764" w:rsidTr="00D331ED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0E5B" w:rsidRPr="00873764" w:rsidTr="00774DAB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pStyle w:val="ae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0E5B" w:rsidRPr="00873764" w:rsidRDefault="00BD0E5B" w:rsidP="00873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BD0E5B" w:rsidRPr="00873764" w:rsidRDefault="00BD0E5B" w:rsidP="008737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873764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1F754A" w:rsidRPr="0087376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1F754A" w:rsidRPr="0087376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73764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BD0E5B" w:rsidRPr="00873764" w:rsidRDefault="00BD0E5B" w:rsidP="008737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bookmarkEnd w:id="2"/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516"/>
        <w:gridCol w:w="1600"/>
        <w:gridCol w:w="1611"/>
        <w:gridCol w:w="1287"/>
      </w:tblGrid>
      <w:tr w:rsidR="00BD0E5B" w:rsidRPr="00873764" w:rsidTr="00A51F78">
        <w:trPr>
          <w:jc w:val="center"/>
        </w:trPr>
        <w:tc>
          <w:tcPr>
            <w:tcW w:w="3739" w:type="dxa"/>
            <w:vMerge w:val="restart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6014" w:type="dxa"/>
            <w:gridSpan w:val="4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  <w:vMerge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611" w:type="dxa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287" w:type="dxa"/>
            <w:shd w:val="pct10" w:color="auto" w:fill="auto"/>
            <w:vAlign w:val="center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5B" w:rsidRPr="00873764" w:rsidTr="00E20035">
        <w:trPr>
          <w:jc w:val="center"/>
        </w:trPr>
        <w:tc>
          <w:tcPr>
            <w:tcW w:w="9753" w:type="dxa"/>
            <w:gridSpan w:val="5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4курс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предмет корпоративного права. Корпоративные нормы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Формы (источники) корпоративного права. Субъекты корпоративного права. Виды предпринимательских корпораций.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Государственно-правовое регулирование корпоративной деятельности. Ответственность за нарушение норм корпоративного права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корпоративного нормотворчества. 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Процессуальные формы защиты прав корпораций и их участников.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финансы. Корпоративные ценные бумаги.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6.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корпорацией. Труд в корпорации.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5B" w:rsidRPr="00873764" w:rsidTr="00A51F78">
        <w:trPr>
          <w:jc w:val="center"/>
        </w:trPr>
        <w:tc>
          <w:tcPr>
            <w:tcW w:w="3739" w:type="dxa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16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0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vAlign w:val="center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0E5B" w:rsidRPr="00873764" w:rsidTr="00E20035">
        <w:trPr>
          <w:jc w:val="center"/>
        </w:trPr>
        <w:tc>
          <w:tcPr>
            <w:tcW w:w="9753" w:type="dxa"/>
            <w:gridSpan w:val="5"/>
            <w:shd w:val="pct10" w:color="auto" w:fill="auto"/>
          </w:tcPr>
          <w:p w:rsidR="00BD0E5B" w:rsidRPr="00873764" w:rsidRDefault="00BD0E5B" w:rsidP="0087376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зачетных единицы.</w:t>
            </w: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5B" w:rsidRPr="00873764" w:rsidRDefault="00BD0E5B" w:rsidP="008737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left="19" w:firstLine="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Понятие и предмет корпоративного права. Корпоративные нормы</w:t>
      </w:r>
    </w:p>
    <w:p w:rsidR="00BD0E5B" w:rsidRPr="00873764" w:rsidRDefault="00BD0E5B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Понятие и признаки корпоративного права. Предмет корпоративного права. Понятие корпоративных норм и их виды. Общие и особенные признаки корпоративных норм. Правовой характер корпоративных норм.</w:t>
      </w:r>
    </w:p>
    <w:p w:rsidR="00BD0E5B" w:rsidRPr="00873764" w:rsidRDefault="00BD0E5B" w:rsidP="00873764">
      <w:pPr>
        <w:shd w:val="clear" w:color="auto" w:fill="FFFFFF"/>
        <w:spacing w:after="0" w:line="240" w:lineRule="auto"/>
        <w:ind w:left="19" w:firstLine="8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Формы (источники) корпоративного права. Субъекты корпоративного права. Виды предпринимательских корпораций.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Корпоративный нормативный правовой акт как основной источник корпоративного права. Корпоративные деловые обыкновения и прецеденты. Особенности формы корпоративных правовых актов. Систематизация корпоративных нормативных актов. 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Субъекты корпоративного права. Общество с ограниченной ответственностью. Акционерное общество. Производственный кооператив. Объединения корпораций.</w:t>
      </w:r>
    </w:p>
    <w:p w:rsidR="00BD0E5B" w:rsidRPr="00873764" w:rsidRDefault="00BD0E5B" w:rsidP="00873764">
      <w:pPr>
        <w:shd w:val="clear" w:color="auto" w:fill="FFFFFF"/>
        <w:spacing w:after="0" w:line="240" w:lineRule="auto"/>
        <w:ind w:left="19" w:firstLine="8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Государственно-правовое регулирование корпоративной деятельности. Ответственность за нарушение норм корпоративного права.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Прямой государственный контроль за корпоративной деятельностью. Косвенное влияние государства на деятельность корпораций. Законодательные средства ограничения корпоративной деятельности.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Юридическая ответственность корпораций за нарушение норм корпоративного права. Ответственность директоров и управляющих при нарушении корпоративных норм. Ответственность акционеров, персонала за нарушение корпоративных норм. Ответственность государственных органов за нарушение корпоративных норм.</w:t>
      </w:r>
    </w:p>
    <w:p w:rsidR="00BD0E5B" w:rsidRPr="00873764" w:rsidRDefault="00BD0E5B" w:rsidP="00873764">
      <w:pPr>
        <w:pStyle w:val="aff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 xml:space="preserve">Виды корпоративного нормотворчества.  </w:t>
      </w:r>
      <w:r w:rsidRPr="00873764">
        <w:rPr>
          <w:rFonts w:ascii="Times New Roman" w:hAnsi="Times New Roman" w:cs="Times New Roman"/>
          <w:b/>
          <w:sz w:val="24"/>
          <w:szCs w:val="24"/>
        </w:rPr>
        <w:t>Процессуальные формы защиты прав корпораций и их участников.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Прямое корпоративное нормотворчество. Представительное корпоративное нормотворчество. Опосредованное корпоративное нормотворчество. Процессуальные формы защиты прав корпораций и их участников. Арбитражно-процессуальный порядок защиты. Гражданско-процессуальный порядок защиты.</w:t>
      </w: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Корпоративные финансы. Корпоративные ценные бумаги.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Финансы корпораций и управление ими. Уставный капитал корпорации. Фонды и резервы корпорации. Распределение прибыли в корпорациях. Финансовая отчётность корпораций.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Рынок ценных бумаг и его участники. Обращение ценных бумаг. Регистрация ценных бумаг. Виды ценных бумаг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764">
        <w:rPr>
          <w:rFonts w:ascii="Times New Roman" w:hAnsi="Times New Roman" w:cs="Times New Roman"/>
          <w:sz w:val="24"/>
          <w:szCs w:val="24"/>
        </w:rPr>
        <w:t>Понятие и виды ценных бумаг. Облигации. Акции. Дивиденды.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6.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Управление корпорацией. Труд в корпорации.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Общие принципы управления корпорацией. Планирование работы корпорации. Бизнес-план. Коммерческая тайна. Ревизия. Аудит. Органы управления корпорацией. Общее собрание. Совет директоров и правление. Генеральный директор. Структурные подразделения корпорации. Труд в корпорации. Управляющие, должностные лица, служащие. Должностные инструкции. Коллективный договор. Трудовой договор. Материальная ответственность. Социальное обеспечение работников.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Договорная работа в корпорации. Понятие и виды договорной работы. Стадии договорной работы. Заключение крупных сделок и сделок, в отношении которых имеется заинтересованность.</w:t>
      </w:r>
    </w:p>
    <w:p w:rsidR="00BD0E5B" w:rsidRPr="00873764" w:rsidRDefault="00BD0E5B" w:rsidP="0087376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b/>
          <w:smallCaps/>
          <w:kern w:val="1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BD0E5B" w:rsidRPr="00873764" w:rsidRDefault="00BD0E5B" w:rsidP="0087376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BD0E5B" w:rsidRPr="00873764" w:rsidTr="008660B5">
        <w:tc>
          <w:tcPr>
            <w:tcW w:w="5328" w:type="dxa"/>
          </w:tcPr>
          <w:p w:rsidR="00BD0E5B" w:rsidRPr="00873764" w:rsidRDefault="00BD0E5B" w:rsidP="0087376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</w:tcPr>
          <w:p w:rsidR="00BD0E5B" w:rsidRPr="00873764" w:rsidRDefault="00BD0E5B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BD0E5B" w:rsidRPr="00873764" w:rsidTr="008660B5">
        <w:trPr>
          <w:trHeight w:val="262"/>
        </w:trPr>
        <w:tc>
          <w:tcPr>
            <w:tcW w:w="5328" w:type="dxa"/>
          </w:tcPr>
          <w:p w:rsidR="00BD0E5B" w:rsidRPr="00873764" w:rsidRDefault="00BD0E5B" w:rsidP="0087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</w:p>
          <w:bookmarkEnd w:id="4"/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необходимыми навыками профессионального общения на иностранном 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языке (ОК-13);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BD0E5B" w:rsidRPr="00873764" w:rsidRDefault="00BD0E5B" w:rsidP="0087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BD0E5B" w:rsidRPr="00873764" w:rsidRDefault="00BD0E5B" w:rsidP="0087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</w:p>
          <w:bookmarkEnd w:id="5"/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</w:tcPr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01"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Выпускник должен обладать следующими профессиональными компетенциями (ПК):</w:t>
            </w:r>
          </w:p>
          <w:p w:rsidR="00BD0E5B" w:rsidRPr="00873764" w:rsidRDefault="00BD0E5B" w:rsidP="00873764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01"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правоприменительной деятельности:</w:t>
            </w:r>
          </w:p>
          <w:p w:rsidR="00BD0E5B" w:rsidRPr="00873764" w:rsidRDefault="00BD0E5B" w:rsidP="008737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01" w:right="-9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способен обеспечивать соблюдение законодательства субъектами права (ПК-3);</w:t>
            </w:r>
          </w:p>
          <w:p w:rsidR="00BD0E5B" w:rsidRPr="00873764" w:rsidRDefault="00BD0E5B" w:rsidP="008737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01" w:right="-9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5B" w:rsidRPr="00873764" w:rsidRDefault="00BD0E5B" w:rsidP="0087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BD0E5B" w:rsidRPr="00873764" w:rsidRDefault="00BD0E5B" w:rsidP="008737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01" w:right="-9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3764" w:rsidRPr="0002480D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Соотношение контролируемых разделов (тем) дисциплины </w:t>
      </w: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BD0E5B" w:rsidRPr="00873764" w:rsidRDefault="00BD0E5B" w:rsidP="00873764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BD0E5B" w:rsidRPr="00873764" w:rsidRDefault="00BD0E5B" w:rsidP="008737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</w:tcPr>
          <w:p w:rsidR="00BD0E5B" w:rsidRPr="00873764" w:rsidRDefault="00BD0E5B" w:rsidP="0087376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D0E5B" w:rsidRPr="00873764" w:rsidRDefault="00BD0E5B" w:rsidP="0087376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1. Понятие и предмет корпоративного права. Корпоративные нормы.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vAlign w:val="center"/>
          </w:tcPr>
          <w:p w:rsidR="00BD0E5B" w:rsidRPr="00873764" w:rsidRDefault="00BD0E5B" w:rsidP="0087376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тренинг, тест тренинг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2. Формы (источники) корпоративного права. Субъекты корпоративного права. Виды предпринимательских корпораций.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 тест тренинг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3. Государственно-правовое регулирование корпоративной деятельности. Ответственность за нарушение норм корпоративного права.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 тест тренинг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4. Виды корпоративного нормотворчества. Процессуальные формы защиты прав корпораций и их участников.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 тест тренинг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5. Корпоративные финансы. Корпоративные ценные бумаги.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 тест тренинг</w:t>
            </w:r>
          </w:p>
        </w:tc>
      </w:tr>
      <w:tr w:rsidR="00BD0E5B" w:rsidRPr="00873764" w:rsidTr="008660B5">
        <w:tc>
          <w:tcPr>
            <w:tcW w:w="5211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Тема 6. Управление корпорацией. Труд в корпорации.</w:t>
            </w:r>
          </w:p>
        </w:tc>
        <w:tc>
          <w:tcPr>
            <w:tcW w:w="1980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2556" w:type="dxa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 тест тренинг</w:t>
            </w:r>
          </w:p>
        </w:tc>
      </w:tr>
      <w:tr w:rsidR="00BD0E5B" w:rsidRPr="00873764" w:rsidTr="008660B5">
        <w:tc>
          <w:tcPr>
            <w:tcW w:w="7191" w:type="dxa"/>
            <w:gridSpan w:val="2"/>
          </w:tcPr>
          <w:p w:rsidR="00BD0E5B" w:rsidRPr="00873764" w:rsidRDefault="00BD0E5B" w:rsidP="00873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vAlign w:val="center"/>
          </w:tcPr>
          <w:p w:rsidR="00BD0E5B" w:rsidRPr="00873764" w:rsidRDefault="00BD0E5B" w:rsidP="0087376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ОПИСАНИЕ ПОКАЗАТЕЛЕЙ И КРИТЕРИЕВ ОЦЕНИВАНИЯ КОМПЕТЕНЦИЙ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BD0E5B" w:rsidRPr="00873764" w:rsidRDefault="00BD0E5B" w:rsidP="008737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BD0E5B" w:rsidRPr="00873764" w:rsidRDefault="00BD0E5B" w:rsidP="008737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2. Проведение практических занятий.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</w:t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4. Самостоятельная работа студентов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BD0E5B" w:rsidRPr="00873764" w:rsidRDefault="00BD0E5B" w:rsidP="0087376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BD0E5B" w:rsidRPr="00873764" w:rsidRDefault="00BD0E5B" w:rsidP="00873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BD0E5B" w:rsidRPr="00873764" w:rsidTr="008660B5">
        <w:tc>
          <w:tcPr>
            <w:tcW w:w="540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Наименованиеоценочного средства</w:t>
            </w:r>
          </w:p>
        </w:tc>
        <w:tc>
          <w:tcPr>
            <w:tcW w:w="3119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BD0E5B" w:rsidRPr="00873764" w:rsidTr="008660B5">
        <w:trPr>
          <w:trHeight w:val="140"/>
        </w:trPr>
        <w:tc>
          <w:tcPr>
            <w:tcW w:w="540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BD0E5B" w:rsidRPr="00873764" w:rsidTr="008660B5">
        <w:trPr>
          <w:trHeight w:val="1633"/>
        </w:trPr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Позволяет оценивать умение анализировать и решать типичные профессиональные задачи.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(проблема), концепция, 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роли и ожидаемый результат по каждой игре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873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3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с элементами продуктивных предложений (обучающийся демонстрирует владение различными подходами к 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3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87376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873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</w:tcPr>
          <w:p w:rsidR="00BD0E5B" w:rsidRPr="00873764" w:rsidRDefault="00BD0E5B" w:rsidP="00873764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BD0E5B" w:rsidRPr="00873764" w:rsidRDefault="00BD0E5B" w:rsidP="00873764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764" w:rsidRP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lastRenderedPageBreak/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873764" w:rsidRPr="00873764" w:rsidRDefault="00873764" w:rsidP="00873764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873764" w:rsidRPr="00873764" w:rsidTr="00E76BA9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873764" w:rsidRPr="00873764" w:rsidTr="00E76BA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873764" w:rsidRPr="00873764" w:rsidTr="00E76BA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873764" w:rsidRPr="00873764" w:rsidTr="00E76BA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3764" w:rsidRPr="00873764" w:rsidRDefault="00873764" w:rsidP="00873764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873764" w:rsidRPr="00873764" w:rsidRDefault="00873764" w:rsidP="00873764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873764" w:rsidRPr="00873764" w:rsidRDefault="00873764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BD0E5B" w:rsidRPr="00873764" w:rsidRDefault="00BD0E5B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BD0E5B" w:rsidRPr="00873764" w:rsidRDefault="00BD0E5B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BD0E5B" w:rsidRPr="00873764" w:rsidRDefault="00BD0E5B" w:rsidP="0087376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BD0E5B" w:rsidRPr="00873764" w:rsidRDefault="00BD0E5B" w:rsidP="00873764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2505"/>
        <w:gridCol w:w="3213"/>
        <w:gridCol w:w="1259"/>
      </w:tblGrid>
      <w:tr w:rsidR="00BD0E5B" w:rsidRPr="00873764" w:rsidTr="00487C3F">
        <w:tc>
          <w:tcPr>
            <w:tcW w:w="2943" w:type="dxa"/>
          </w:tcPr>
          <w:p w:rsidR="00BD0E5B" w:rsidRPr="00873764" w:rsidRDefault="00BD0E5B" w:rsidP="008737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BD0E5B" w:rsidRPr="00873764" w:rsidRDefault="00BD0E5B" w:rsidP="008737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BD0E5B" w:rsidRPr="00873764" w:rsidTr="00487C3F">
        <w:tc>
          <w:tcPr>
            <w:tcW w:w="2943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D0E5B" w:rsidRPr="00873764" w:rsidTr="00487C3F">
        <w:tc>
          <w:tcPr>
            <w:tcW w:w="2943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D0E5B" w:rsidRPr="00873764" w:rsidTr="00487C3F">
        <w:tc>
          <w:tcPr>
            <w:tcW w:w="2943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</w:tcPr>
          <w:p w:rsidR="00BD0E5B" w:rsidRPr="00873764" w:rsidRDefault="00BD0E5B" w:rsidP="0087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Примерные вопросы для подготовки к зачету по дисциплине</w:t>
      </w:r>
    </w:p>
    <w:p w:rsidR="00BD0E5B" w:rsidRPr="00873764" w:rsidRDefault="00BD0E5B" w:rsidP="0087376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5B" w:rsidRPr="00873764" w:rsidRDefault="00BD0E5B" w:rsidP="00873764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1. Понятие и признаки корпоративного права.2. Соотношение корпоративного права с акционерным правом.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3. Предмет корпоративного права.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4. Источники корпоративного права.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5. Понятие корпорации, виды корпораций.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6. Общая характеристика хозяйственных товариществ.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7. Полное товарищество.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8. Товарищество на вере.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9. Понятие и виды хозяйственных обществ.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10. Общество с ограниченной ответственностью.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11. Общество с дополнительной ответственностью.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12. Производственные кооперативы.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13. Правовое положение корпоративных объединений.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14. Виды корпоративных  объединений.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15. Открытые и закрытые акционерные общества (понятие, отличительные особенности).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16. Порядок реализации преимущественного права акционерами закрытого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17. Особенности акционерных обществ, создаваемых при приватизации государственных и муниципальных предприятий.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18. Правоспособность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19. Ответственность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20. Фирменное наименование и место нахождения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21. Создание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22. Государственная регистрация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23. Учредители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24. Особенности создания акционерных обществ с участием иностранных инвесторов.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25. Учредительные документы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26. Внесение изменений и дополнении в устав акционерного общества или утверждение устава общества в новой редакции.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27. Понятие, формы и порядок реорганизации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28. Гарантии прав кредиторов при реорганизации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29. Порядок ликвидации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30. Несостоятельность (банкротство)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31. Гарантии прав кредиторов при ликвидации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32. Филиалы и представительства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33. Дочерние и зависимые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34. Реестр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35. Выписка из реестра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36. Порядок выплаты обществом дивидендов, ограничения на выплату дивидендов.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37. Хранение документов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38. Трудовые отношения в акционерном обществе.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39. Договорная работа в акционерном обществе.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lastRenderedPageBreak/>
        <w:t>40. Юридическая служба акционерного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41. Уставный капитал акционерного общества (понятие и структура).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42. Минимальный размер уставного капитала.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43. Размещенные и объявленные акции.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44. Увеличение уставного капитала.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45. Уменьшение уставного капитала.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46. Гарантии прав кредиторов при уменьшении уставного капитала.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47. Приобретение обществом размещенных акций..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48. Выкуп акций обществом по требованию 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49. Определение рыночной стоимости имущества.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50. Права акционеров - владельцев обыкновенных акций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51. Права акционеров - владельцев привилегированных акций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52. Защита прав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53. Предоставление обществом информации акционерам.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54. Фонды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55. Чистые активы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56. Аудит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57. Бухгалтерский учет и финансовая отчетность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58.Крупные сделки (понятие, порядок заключения, последствия несоблюдения требований к их заключению).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59. Приобретение 30 и более процентов акций.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60. Заинтересованность в совершении обществом сделки (понятие, порядок заключения, последствия несоблюдения требований к ее заключению).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61. Компетенция общего собрания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62. Порядок созыва и проведения общего собрания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63. Порядок проведения общего собрания акционеров в форме заочного голосования.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64. Внеочередное общее собрание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65. Право на участие и порядок участия акционеров в общем собрании.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66. Голосование и принятие решений общим собранием акционеров, счетная комиссия.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67. Обжалование решений общего собрания акционеров.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68. Компетенция совета директоров (наблюдательного совета).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69. Состав совета директоров (наблюдательного совета) и его председатель.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70. Порядок избрания членов совета директоров (наблюдательного совета)" прекращение их полномочий.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71. Исполнительный орган общества, его полномочия.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72. Прекращение и приостановление полномочий исполнительного органа.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73.Ответственность членов совета директоров (наблюдательного совета) общества, единоличного исполнительного органа общества, членов коллегиального исполнительного органа общества, управляющей организации или управляющего.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74. Ревизионная комиссия (ревизор) общества.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75. Аффилированные лица общества.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1. Можно ли в уставе ООО ограничить возможность внесения вкладов в имущество общества?</w:t>
      </w:r>
      <w:r w:rsidRPr="00873764">
        <w:rPr>
          <w:rFonts w:ascii="Times New Roman" w:hAnsi="Times New Roman" w:cs="Times New Roman"/>
          <w:sz w:val="24"/>
          <w:szCs w:val="24"/>
        </w:rPr>
        <w:br/>
        <w:t>Да. Вклады можно запретить или ограничить их размер определенной суммой</w:t>
      </w:r>
      <w:r w:rsidRPr="00873764">
        <w:rPr>
          <w:rFonts w:ascii="Times New Roman" w:hAnsi="Times New Roman" w:cs="Times New Roman"/>
          <w:sz w:val="24"/>
          <w:szCs w:val="24"/>
        </w:rPr>
        <w:br/>
        <w:t>Да, можно определить состав участников, необязанных вносить вклады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возможность внесения вкладов установлена законом императивно</w:t>
      </w:r>
      <w:r w:rsidRPr="00873764">
        <w:rPr>
          <w:rFonts w:ascii="Times New Roman" w:hAnsi="Times New Roman" w:cs="Times New Roman"/>
          <w:sz w:val="24"/>
          <w:szCs w:val="24"/>
        </w:rPr>
        <w:br/>
        <w:t>Вклады в имущество общества вообще не могут вноситься — только в уставный капитал.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Может ли общее собрание акционеров принять решение об установлении должного оклада главному бухгалтеру?</w:t>
      </w:r>
      <w:r w:rsidRPr="00873764">
        <w:rPr>
          <w:rFonts w:ascii="Times New Roman" w:hAnsi="Times New Roman" w:cs="Times New Roman"/>
          <w:sz w:val="24"/>
          <w:szCs w:val="24"/>
        </w:rPr>
        <w:br/>
        <w:t>Высший орган управления может принять к своему рассмотрению любой вопрос</w:t>
      </w:r>
      <w:r w:rsidRPr="00873764">
        <w:rPr>
          <w:rFonts w:ascii="Times New Roman" w:hAnsi="Times New Roman" w:cs="Times New Roman"/>
          <w:sz w:val="24"/>
          <w:szCs w:val="24"/>
        </w:rPr>
        <w:br/>
        <w:t>Данный вопрос может разрешаться только правлением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этот вопрос не относится к компетенции высшего органа управления, а решается только единоличным исполнительным органом</w:t>
      </w:r>
      <w:r w:rsidRPr="00873764">
        <w:rPr>
          <w:rFonts w:ascii="Times New Roman" w:hAnsi="Times New Roman" w:cs="Times New Roman"/>
          <w:sz w:val="24"/>
          <w:szCs w:val="24"/>
        </w:rPr>
        <w:br/>
        <w:t>Данный вопрос вообще не вправе разрешаться органами управления, т.к. он решен на законодательном уровне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3. Может ли быть членом совета директоров акционерного общества юридическое лицо?</w:t>
      </w:r>
      <w:r w:rsidRPr="00873764">
        <w:rPr>
          <w:rFonts w:ascii="Times New Roman" w:hAnsi="Times New Roman" w:cs="Times New Roman"/>
          <w:sz w:val="24"/>
          <w:szCs w:val="24"/>
        </w:rPr>
        <w:br/>
        <w:t>Нет</w:t>
      </w:r>
      <w:r w:rsidRPr="00873764">
        <w:rPr>
          <w:rFonts w:ascii="Times New Roman" w:hAnsi="Times New Roman" w:cs="Times New Roman"/>
          <w:sz w:val="24"/>
          <w:szCs w:val="24"/>
        </w:rPr>
        <w:br/>
        <w:t>Как указано в уставе</w:t>
      </w:r>
      <w:r w:rsidRPr="00873764">
        <w:rPr>
          <w:rFonts w:ascii="Times New Roman" w:hAnsi="Times New Roman" w:cs="Times New Roman"/>
          <w:sz w:val="24"/>
          <w:szCs w:val="24"/>
        </w:rPr>
        <w:br/>
        <w:t>Да</w:t>
      </w:r>
      <w:r w:rsidRPr="00873764">
        <w:rPr>
          <w:rFonts w:ascii="Times New Roman" w:hAnsi="Times New Roman" w:cs="Times New Roman"/>
          <w:sz w:val="24"/>
          <w:szCs w:val="24"/>
        </w:rPr>
        <w:br/>
        <w:t>В отдельных случаяях, указанных в законе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4. Кто может предъявить иск о возмещении убытков, причиненных действиями (бездействиями) члена органа управления акционерному обществу?</w:t>
      </w:r>
      <w:r w:rsidRPr="00873764">
        <w:rPr>
          <w:rFonts w:ascii="Times New Roman" w:hAnsi="Times New Roman" w:cs="Times New Roman"/>
          <w:sz w:val="24"/>
          <w:szCs w:val="24"/>
        </w:rPr>
        <w:br/>
        <w:t>Общество или акционеры, обладающие 1% голосующих акций</w:t>
      </w:r>
      <w:r w:rsidRPr="00873764">
        <w:rPr>
          <w:rFonts w:ascii="Times New Roman" w:hAnsi="Times New Roman" w:cs="Times New Roman"/>
          <w:sz w:val="24"/>
          <w:szCs w:val="24"/>
        </w:rPr>
        <w:br/>
        <w:t>Любые акционеры</w:t>
      </w:r>
      <w:r w:rsidRPr="00873764">
        <w:rPr>
          <w:rFonts w:ascii="Times New Roman" w:hAnsi="Times New Roman" w:cs="Times New Roman"/>
          <w:sz w:val="24"/>
          <w:szCs w:val="24"/>
        </w:rPr>
        <w:br/>
        <w:t>Только само общество</w:t>
      </w:r>
      <w:r w:rsidRPr="00873764">
        <w:rPr>
          <w:rFonts w:ascii="Times New Roman" w:hAnsi="Times New Roman" w:cs="Times New Roman"/>
          <w:sz w:val="24"/>
          <w:szCs w:val="24"/>
        </w:rPr>
        <w:br/>
        <w:t>Акционеры, обладающие в совокупности не менее 10% голосующих акций или само общество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5. К подведомственности какого суда относится рассмотрение иска о признании недействительным решения общего собрания акционеров, если истец — гражданин Петров, акционер общества, не являющийся предпринимателем?</w:t>
      </w:r>
      <w:r w:rsidRPr="00873764">
        <w:rPr>
          <w:rFonts w:ascii="Times New Roman" w:hAnsi="Times New Roman" w:cs="Times New Roman"/>
          <w:sz w:val="24"/>
          <w:szCs w:val="24"/>
        </w:rPr>
        <w:br/>
        <w:t>К подведомственности мирового судьи</w:t>
      </w:r>
      <w:r w:rsidRPr="00873764">
        <w:rPr>
          <w:rFonts w:ascii="Times New Roman" w:hAnsi="Times New Roman" w:cs="Times New Roman"/>
          <w:sz w:val="24"/>
          <w:szCs w:val="24"/>
        </w:rPr>
        <w:br/>
        <w:t>К подведомственности суда общей юрисдикции</w:t>
      </w:r>
      <w:r w:rsidRPr="00873764">
        <w:rPr>
          <w:rFonts w:ascii="Times New Roman" w:hAnsi="Times New Roman" w:cs="Times New Roman"/>
          <w:sz w:val="24"/>
          <w:szCs w:val="24"/>
        </w:rPr>
        <w:br/>
        <w:t>К подведомственности арбитражного суда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6. В какой из организаций не создаются органы управления?</w:t>
      </w:r>
      <w:r w:rsidRPr="00873764">
        <w:rPr>
          <w:rFonts w:ascii="Times New Roman" w:hAnsi="Times New Roman" w:cs="Times New Roman"/>
          <w:sz w:val="24"/>
          <w:szCs w:val="24"/>
        </w:rPr>
        <w:br/>
        <w:t>Общество с ограниченной ответственностью</w:t>
      </w:r>
      <w:r w:rsidRPr="00873764">
        <w:rPr>
          <w:rFonts w:ascii="Times New Roman" w:hAnsi="Times New Roman" w:cs="Times New Roman"/>
          <w:sz w:val="24"/>
          <w:szCs w:val="24"/>
        </w:rPr>
        <w:br/>
        <w:t>Акционерное общество</w:t>
      </w:r>
      <w:r w:rsidRPr="00873764">
        <w:rPr>
          <w:rFonts w:ascii="Times New Roman" w:hAnsi="Times New Roman" w:cs="Times New Roman"/>
          <w:sz w:val="24"/>
          <w:szCs w:val="24"/>
        </w:rPr>
        <w:br/>
        <w:t>Полное товарищество</w:t>
      </w:r>
      <w:r w:rsidRPr="00873764">
        <w:rPr>
          <w:rFonts w:ascii="Times New Roman" w:hAnsi="Times New Roman" w:cs="Times New Roman"/>
          <w:sz w:val="24"/>
          <w:szCs w:val="24"/>
        </w:rPr>
        <w:br/>
        <w:t>Производственный кооператив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7. Какие учредительные документы предусмотрены для производственного кооператива?</w:t>
      </w:r>
      <w:r w:rsidRPr="00873764">
        <w:rPr>
          <w:rFonts w:ascii="Times New Roman" w:hAnsi="Times New Roman" w:cs="Times New Roman"/>
          <w:sz w:val="24"/>
          <w:szCs w:val="24"/>
        </w:rPr>
        <w:br/>
        <w:t>Учредительный договор</w:t>
      </w:r>
      <w:r w:rsidRPr="00873764">
        <w:rPr>
          <w:rFonts w:ascii="Times New Roman" w:hAnsi="Times New Roman" w:cs="Times New Roman"/>
          <w:sz w:val="24"/>
          <w:szCs w:val="24"/>
        </w:rPr>
        <w:br/>
        <w:t>Устав и учредительный договор</w:t>
      </w:r>
      <w:r w:rsidRPr="00873764">
        <w:rPr>
          <w:rFonts w:ascii="Times New Roman" w:hAnsi="Times New Roman" w:cs="Times New Roman"/>
          <w:sz w:val="24"/>
          <w:szCs w:val="24"/>
        </w:rPr>
        <w:br/>
        <w:t>Устав</w:t>
      </w:r>
      <w:r w:rsidRPr="00873764">
        <w:rPr>
          <w:rFonts w:ascii="Times New Roman" w:hAnsi="Times New Roman" w:cs="Times New Roman"/>
          <w:sz w:val="24"/>
          <w:szCs w:val="24"/>
        </w:rPr>
        <w:br/>
        <w:t>Решение собственника о создании кооператива.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8. Для какой организации минимальный уставный капитал составляет 1000 МРОТ?</w:t>
      </w:r>
      <w:r w:rsidRPr="00873764">
        <w:rPr>
          <w:rFonts w:ascii="Times New Roman" w:hAnsi="Times New Roman" w:cs="Times New Roman"/>
          <w:sz w:val="24"/>
          <w:szCs w:val="24"/>
        </w:rPr>
        <w:br/>
        <w:t>Для производственного кооператива</w:t>
      </w:r>
      <w:r w:rsidRPr="00873764">
        <w:rPr>
          <w:rFonts w:ascii="Times New Roman" w:hAnsi="Times New Roman" w:cs="Times New Roman"/>
          <w:sz w:val="24"/>
          <w:szCs w:val="24"/>
        </w:rPr>
        <w:br/>
        <w:t>Для открытого акционерного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Для общества с ограниченной ответственностью</w:t>
      </w:r>
      <w:r w:rsidRPr="00873764">
        <w:rPr>
          <w:rFonts w:ascii="Times New Roman" w:hAnsi="Times New Roman" w:cs="Times New Roman"/>
          <w:sz w:val="24"/>
          <w:szCs w:val="24"/>
        </w:rPr>
        <w:br/>
        <w:t>Для полного товарищества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9. Возможно ли взыскание невнесенного вклада в уставный капитал с участника?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только если это предусмотрено учредительным договором или договором о создании акционерного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Невозможно, т.к. по Конституции никто не может быть понужден к участию в организации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исходя из принципа надлежащего и реального исполнения гражданско-правовых обязательств</w:t>
      </w:r>
      <w:r w:rsidRPr="00873764">
        <w:rPr>
          <w:rFonts w:ascii="Times New Roman" w:hAnsi="Times New Roman" w:cs="Times New Roman"/>
          <w:sz w:val="24"/>
          <w:szCs w:val="24"/>
        </w:rPr>
        <w:br/>
        <w:t>Такой ситуации не может быть, т.к. на момент регистрации уставный капитал должен быть оплачен полностью, иначе организация не будет зарегистрирована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Что из перечисленного является допустимым способом увеличения уставного капитала в обществе с ограниченной ответственностью?</w:t>
      </w:r>
      <w:r w:rsidRPr="00873764">
        <w:rPr>
          <w:rFonts w:ascii="Times New Roman" w:hAnsi="Times New Roman" w:cs="Times New Roman"/>
          <w:sz w:val="24"/>
          <w:szCs w:val="24"/>
        </w:rPr>
        <w:br/>
        <w:t>Возложение на акционеров обязанности внесения вклада в имущество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Увеличение номинальной стоимости доли всех участников за счет собственного имущества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Переоценка основных средств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Размещение дополнительных акций по открытой подписке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11. Какие правовые последствия установлены на случай гибели имущества, права пользования которым внесены в качестве вклада в уставный капитал ООО?</w:t>
      </w:r>
      <w:r w:rsidRPr="00873764">
        <w:rPr>
          <w:rFonts w:ascii="Times New Roman" w:hAnsi="Times New Roman" w:cs="Times New Roman"/>
          <w:sz w:val="24"/>
          <w:szCs w:val="24"/>
        </w:rPr>
        <w:br/>
        <w:t>Участник ООО выбывает из общества, без компенсации</w:t>
      </w:r>
      <w:r w:rsidRPr="00873764">
        <w:rPr>
          <w:rFonts w:ascii="Times New Roman" w:hAnsi="Times New Roman" w:cs="Times New Roman"/>
          <w:sz w:val="24"/>
          <w:szCs w:val="24"/>
        </w:rPr>
        <w:br/>
        <w:t>Участник общества должен оплатить стоимость аренды аналогичного имущества на оставшуюся часть срока</w:t>
      </w:r>
      <w:r w:rsidRPr="00873764">
        <w:rPr>
          <w:rFonts w:ascii="Times New Roman" w:hAnsi="Times New Roman" w:cs="Times New Roman"/>
          <w:sz w:val="24"/>
          <w:szCs w:val="24"/>
        </w:rPr>
        <w:br/>
        <w:t>Оплата уставного капитала возможна лишь путем предоставления имущества в собственность, но не пользование</w:t>
      </w:r>
      <w:r w:rsidRPr="00873764">
        <w:rPr>
          <w:rFonts w:ascii="Times New Roman" w:hAnsi="Times New Roman" w:cs="Times New Roman"/>
          <w:sz w:val="24"/>
          <w:szCs w:val="24"/>
        </w:rPr>
        <w:br/>
        <w:t>Риск случайной гибели предоставленного имущества лежит на самом обществе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12. Может ли общее собрание участников ООО принять решение об установлении должного оклада главному бухгалтеру?</w:t>
      </w:r>
      <w:r w:rsidRPr="00873764">
        <w:rPr>
          <w:rFonts w:ascii="Times New Roman" w:hAnsi="Times New Roman" w:cs="Times New Roman"/>
          <w:sz w:val="24"/>
          <w:szCs w:val="24"/>
        </w:rPr>
        <w:br/>
        <w:t>Высший орган управления может принять к своему рассмотрению любой вопрос</w:t>
      </w:r>
      <w:r w:rsidRPr="00873764">
        <w:rPr>
          <w:rFonts w:ascii="Times New Roman" w:hAnsi="Times New Roman" w:cs="Times New Roman"/>
          <w:sz w:val="24"/>
          <w:szCs w:val="24"/>
        </w:rPr>
        <w:br/>
        <w:t>Данный вопрос может разрешаться только правлением</w:t>
      </w:r>
      <w:r w:rsidRPr="00873764">
        <w:rPr>
          <w:rFonts w:ascii="Times New Roman" w:hAnsi="Times New Roman" w:cs="Times New Roman"/>
          <w:sz w:val="24"/>
          <w:szCs w:val="24"/>
        </w:rPr>
        <w:br/>
        <w:t>Данный вопрос вообще не вправе разрешаться органами управления, т.к. он решен на законодательном уровне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этот вопрос не относится к компетенции высшего органа управления, а решается только единоличным исполнительным органом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13. Может ли функции единоличного исполнительного органа исполнять юридическое лицо?</w:t>
      </w:r>
      <w:r w:rsidRPr="00873764">
        <w:rPr>
          <w:rFonts w:ascii="Times New Roman" w:hAnsi="Times New Roman" w:cs="Times New Roman"/>
          <w:sz w:val="24"/>
          <w:szCs w:val="24"/>
        </w:rPr>
        <w:br/>
        <w:t>Да</w:t>
      </w:r>
      <w:r w:rsidRPr="00873764">
        <w:rPr>
          <w:rFonts w:ascii="Times New Roman" w:hAnsi="Times New Roman" w:cs="Times New Roman"/>
          <w:sz w:val="24"/>
          <w:szCs w:val="24"/>
        </w:rPr>
        <w:br/>
        <w:t>Нет</w:t>
      </w:r>
      <w:r w:rsidRPr="00873764">
        <w:rPr>
          <w:rFonts w:ascii="Times New Roman" w:hAnsi="Times New Roman" w:cs="Times New Roman"/>
          <w:sz w:val="24"/>
          <w:szCs w:val="24"/>
        </w:rPr>
        <w:br/>
        <w:t>Как указано в уставе</w:t>
      </w:r>
      <w:r w:rsidRPr="00873764">
        <w:rPr>
          <w:rFonts w:ascii="Times New Roman" w:hAnsi="Times New Roman" w:cs="Times New Roman"/>
          <w:sz w:val="24"/>
          <w:szCs w:val="24"/>
        </w:rPr>
        <w:br/>
        <w:t>В отдельных случаях, указанных в законе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14. Кто вправе обжаловать решение совета директоров акционерного общества?</w:t>
      </w:r>
      <w:r w:rsidRPr="00873764">
        <w:rPr>
          <w:rFonts w:ascii="Times New Roman" w:hAnsi="Times New Roman" w:cs="Times New Roman"/>
          <w:sz w:val="24"/>
          <w:szCs w:val="24"/>
        </w:rPr>
        <w:br/>
        <w:t>Генеральный директор</w:t>
      </w:r>
      <w:r w:rsidRPr="00873764">
        <w:rPr>
          <w:rFonts w:ascii="Times New Roman" w:hAnsi="Times New Roman" w:cs="Times New Roman"/>
          <w:sz w:val="24"/>
          <w:szCs w:val="24"/>
        </w:rPr>
        <w:br/>
        <w:t>Любой член совета директоров</w:t>
      </w:r>
      <w:r w:rsidRPr="00873764">
        <w:rPr>
          <w:rFonts w:ascii="Times New Roman" w:hAnsi="Times New Roman" w:cs="Times New Roman"/>
          <w:sz w:val="24"/>
          <w:szCs w:val="24"/>
        </w:rPr>
        <w:br/>
        <w:t>Такое обжалование невозможно, так как породило бы спор с совпадением истца и ответчика (общества) в одном лице</w:t>
      </w:r>
      <w:r w:rsidRPr="00873764">
        <w:rPr>
          <w:rFonts w:ascii="Times New Roman" w:hAnsi="Times New Roman" w:cs="Times New Roman"/>
          <w:sz w:val="24"/>
          <w:szCs w:val="24"/>
        </w:rPr>
        <w:br/>
        <w:t>Член совета директоров, не участвовавший в голосовании или голосовавший против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15. Возможна ли компенсация морального вреда при нарушении неимущественного права гражданина — участника ООО на участие в управлении?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если это предусмотрено уставом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поскольку моральный вред, причиненный при нарушении личных неимущественных прав, всегда подлежит компенсации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так как это прямо предусмотрено законом</w:t>
      </w:r>
      <w:r w:rsidRPr="00873764">
        <w:rPr>
          <w:rFonts w:ascii="Times New Roman" w:hAnsi="Times New Roman" w:cs="Times New Roman"/>
          <w:sz w:val="24"/>
          <w:szCs w:val="24"/>
        </w:rPr>
        <w:br/>
        <w:t>Невозможно, так как компенсация морального вреда возможна лишь по основаниям, прямо предусмотренным законом, а такого основания закон не содержи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16. Может ли участник акционерного общества выйти из общества?</w:t>
      </w:r>
      <w:r w:rsidRPr="00873764">
        <w:rPr>
          <w:rFonts w:ascii="Times New Roman" w:hAnsi="Times New Roman" w:cs="Times New Roman"/>
          <w:sz w:val="24"/>
          <w:szCs w:val="24"/>
        </w:rPr>
        <w:br/>
        <w:t>Да, безусловно</w:t>
      </w:r>
      <w:r w:rsidRPr="00873764">
        <w:rPr>
          <w:rFonts w:ascii="Times New Roman" w:hAnsi="Times New Roman" w:cs="Times New Roman"/>
          <w:sz w:val="24"/>
          <w:szCs w:val="24"/>
        </w:rPr>
        <w:br/>
        <w:t>Да, при условии единогласного решения на общем собрании участников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выход из акционерного общества невозможен</w:t>
      </w:r>
      <w:r w:rsidRPr="00873764">
        <w:rPr>
          <w:rFonts w:ascii="Times New Roman" w:hAnsi="Times New Roman" w:cs="Times New Roman"/>
          <w:sz w:val="24"/>
          <w:szCs w:val="24"/>
        </w:rPr>
        <w:br/>
        <w:t>Да, если это не запрещено уставом общества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17. Возможно ли исключение участника из производственного кооператива?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 по решению общего собрания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 по решению суда</w:t>
      </w:r>
      <w:r w:rsidRPr="00873764">
        <w:rPr>
          <w:rFonts w:ascii="Times New Roman" w:hAnsi="Times New Roman" w:cs="Times New Roman"/>
          <w:sz w:val="24"/>
          <w:szCs w:val="24"/>
        </w:rPr>
        <w:br/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Возможно, по требованию кредиторов или поступления на государственную службу</w:t>
      </w:r>
      <w:r w:rsidRPr="00873764">
        <w:rPr>
          <w:rFonts w:ascii="Times New Roman" w:hAnsi="Times New Roman" w:cs="Times New Roman"/>
          <w:sz w:val="24"/>
          <w:szCs w:val="24"/>
        </w:rPr>
        <w:br/>
        <w:t>Невозможно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18. Какой вопрос разрешается путем проведения кумулятивного голосования на общем собрании акционеров?</w:t>
      </w:r>
      <w:r w:rsidRPr="00873764">
        <w:rPr>
          <w:rFonts w:ascii="Times New Roman" w:hAnsi="Times New Roman" w:cs="Times New Roman"/>
          <w:sz w:val="24"/>
          <w:szCs w:val="24"/>
        </w:rPr>
        <w:br/>
        <w:t>Вопрос об избрании совета директоров</w:t>
      </w:r>
      <w:r w:rsidRPr="00873764">
        <w:rPr>
          <w:rFonts w:ascii="Times New Roman" w:hAnsi="Times New Roman" w:cs="Times New Roman"/>
          <w:sz w:val="24"/>
          <w:szCs w:val="24"/>
        </w:rPr>
        <w:br/>
        <w:t>Вопрос о распределении прибыли</w:t>
      </w:r>
      <w:r w:rsidRPr="00873764">
        <w:rPr>
          <w:rFonts w:ascii="Times New Roman" w:hAnsi="Times New Roman" w:cs="Times New Roman"/>
          <w:sz w:val="24"/>
          <w:szCs w:val="24"/>
        </w:rPr>
        <w:br/>
        <w:t>Вопрос о ликвидации или реорганизации общества</w:t>
      </w:r>
      <w:r w:rsidRPr="00873764">
        <w:rPr>
          <w:rFonts w:ascii="Times New Roman" w:hAnsi="Times New Roman" w:cs="Times New Roman"/>
          <w:sz w:val="24"/>
          <w:szCs w:val="24"/>
        </w:rPr>
        <w:br/>
        <w:t>Вопрос об одобрении сделки с заинтересованностью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19. В какой срок можно обжаловать решение общего собрания акционеров?</w:t>
      </w:r>
      <w:r w:rsidRPr="00873764">
        <w:rPr>
          <w:rFonts w:ascii="Times New Roman" w:hAnsi="Times New Roman" w:cs="Times New Roman"/>
          <w:sz w:val="24"/>
          <w:szCs w:val="24"/>
        </w:rPr>
        <w:br/>
        <w:t>В течение 3 лет</w:t>
      </w:r>
      <w:r w:rsidRPr="00873764">
        <w:rPr>
          <w:rFonts w:ascii="Times New Roman" w:hAnsi="Times New Roman" w:cs="Times New Roman"/>
          <w:sz w:val="24"/>
          <w:szCs w:val="24"/>
        </w:rPr>
        <w:br/>
        <w:t>В течение года</w:t>
      </w:r>
      <w:r w:rsidRPr="00873764">
        <w:rPr>
          <w:rFonts w:ascii="Times New Roman" w:hAnsi="Times New Roman" w:cs="Times New Roman"/>
          <w:sz w:val="24"/>
          <w:szCs w:val="24"/>
        </w:rPr>
        <w:br/>
        <w:t>В течение 6 месяцев</w:t>
      </w:r>
      <w:r w:rsidRPr="00873764">
        <w:rPr>
          <w:rFonts w:ascii="Times New Roman" w:hAnsi="Times New Roman" w:cs="Times New Roman"/>
          <w:sz w:val="24"/>
          <w:szCs w:val="24"/>
        </w:rPr>
        <w:br/>
        <w:t>В течение 2 месяцев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20. В каком случае из перечисленных право преимущественной покупки применяется?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продаже акций в ОАО постороннему лицу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продаже доли в ООО постороннему лицу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дарении акций ЗАО постороннему лицу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продаже доли в ООО другому участнику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21. Выберите из перечисленных нормативный акт, который не регулирует правовое положение коммерческих организаций.</w:t>
      </w:r>
      <w:r w:rsidRPr="00873764">
        <w:rPr>
          <w:rFonts w:ascii="Times New Roman" w:hAnsi="Times New Roman" w:cs="Times New Roman"/>
          <w:sz w:val="24"/>
          <w:szCs w:val="24"/>
        </w:rPr>
        <w:br/>
        <w:t>ФЗ «Об акционерных обществах»</w:t>
      </w:r>
      <w:r w:rsidRPr="00873764">
        <w:rPr>
          <w:rFonts w:ascii="Times New Roman" w:hAnsi="Times New Roman" w:cs="Times New Roman"/>
          <w:sz w:val="24"/>
          <w:szCs w:val="24"/>
        </w:rPr>
        <w:br/>
        <w:t>ФЗ «Об обществах с ограниченной ответственностью»</w:t>
      </w:r>
      <w:r w:rsidRPr="00873764">
        <w:rPr>
          <w:rFonts w:ascii="Times New Roman" w:hAnsi="Times New Roman" w:cs="Times New Roman"/>
          <w:sz w:val="24"/>
          <w:szCs w:val="24"/>
        </w:rPr>
        <w:br/>
        <w:t>ФЗ «О хозяйственных товариществах»</w:t>
      </w:r>
      <w:r w:rsidRPr="00873764">
        <w:rPr>
          <w:rFonts w:ascii="Times New Roman" w:hAnsi="Times New Roman" w:cs="Times New Roman"/>
          <w:sz w:val="24"/>
          <w:szCs w:val="24"/>
        </w:rPr>
        <w:br/>
        <w:t>Закон «О производственных кооперативах»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22. Кто являлся родоначальником теории фикции?</w:t>
      </w:r>
      <w:r w:rsidRPr="00873764">
        <w:rPr>
          <w:rFonts w:ascii="Times New Roman" w:hAnsi="Times New Roman" w:cs="Times New Roman"/>
          <w:sz w:val="24"/>
          <w:szCs w:val="24"/>
        </w:rPr>
        <w:br/>
        <w:t>О. Гирке</w:t>
      </w:r>
      <w:r w:rsidRPr="00873764">
        <w:rPr>
          <w:rFonts w:ascii="Times New Roman" w:hAnsi="Times New Roman" w:cs="Times New Roman"/>
          <w:sz w:val="24"/>
          <w:szCs w:val="24"/>
        </w:rPr>
        <w:br/>
        <w:t>Папа Иннокентий IV</w:t>
      </w:r>
      <w:r w:rsidRPr="00873764">
        <w:rPr>
          <w:rFonts w:ascii="Times New Roman" w:hAnsi="Times New Roman" w:cs="Times New Roman"/>
          <w:sz w:val="24"/>
          <w:szCs w:val="24"/>
        </w:rPr>
        <w:br/>
        <w:t>Святой Иосиф III</w:t>
      </w:r>
      <w:r w:rsidRPr="00873764">
        <w:rPr>
          <w:rFonts w:ascii="Times New Roman" w:hAnsi="Times New Roman" w:cs="Times New Roman"/>
          <w:sz w:val="24"/>
          <w:szCs w:val="24"/>
        </w:rPr>
        <w:br/>
        <w:t>Аристотель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23. Какой срок предусмотрен для регистрации юридического лица в ЕГРЮЛ?</w:t>
      </w:r>
      <w:r w:rsidRPr="00873764">
        <w:rPr>
          <w:rFonts w:ascii="Times New Roman" w:hAnsi="Times New Roman" w:cs="Times New Roman"/>
          <w:sz w:val="24"/>
          <w:szCs w:val="24"/>
        </w:rPr>
        <w:br/>
        <w:t>1 месяц</w:t>
      </w:r>
      <w:r w:rsidRPr="00873764">
        <w:rPr>
          <w:rFonts w:ascii="Times New Roman" w:hAnsi="Times New Roman" w:cs="Times New Roman"/>
          <w:sz w:val="24"/>
          <w:szCs w:val="24"/>
        </w:rPr>
        <w:br/>
        <w:t>1 день</w:t>
      </w:r>
      <w:r w:rsidRPr="00873764">
        <w:rPr>
          <w:rFonts w:ascii="Times New Roman" w:hAnsi="Times New Roman" w:cs="Times New Roman"/>
          <w:sz w:val="24"/>
          <w:szCs w:val="24"/>
        </w:rPr>
        <w:br/>
        <w:t>5 дней</w:t>
      </w:r>
      <w:r w:rsidRPr="00873764">
        <w:rPr>
          <w:rFonts w:ascii="Times New Roman" w:hAnsi="Times New Roman" w:cs="Times New Roman"/>
          <w:sz w:val="24"/>
          <w:szCs w:val="24"/>
        </w:rPr>
        <w:br/>
        <w:t>10 дней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24. Чем из перечисленного можно оплатить уставный капитал?</w:t>
      </w:r>
      <w:r w:rsidRPr="00873764">
        <w:rPr>
          <w:rFonts w:ascii="Times New Roman" w:hAnsi="Times New Roman" w:cs="Times New Roman"/>
          <w:sz w:val="24"/>
          <w:szCs w:val="24"/>
        </w:rPr>
        <w:br/>
        <w:t>Честью, достоинством, деловой репутацией</w:t>
      </w:r>
      <w:r w:rsidRPr="00873764">
        <w:rPr>
          <w:rFonts w:ascii="Times New Roman" w:hAnsi="Times New Roman" w:cs="Times New Roman"/>
          <w:sz w:val="24"/>
          <w:szCs w:val="24"/>
        </w:rPr>
        <w:br/>
        <w:t>Навыками, связями, умениями</w:t>
      </w:r>
      <w:r w:rsidRPr="00873764">
        <w:rPr>
          <w:rFonts w:ascii="Times New Roman" w:hAnsi="Times New Roman" w:cs="Times New Roman"/>
          <w:sz w:val="24"/>
          <w:szCs w:val="24"/>
        </w:rPr>
        <w:br/>
        <w:t>Правами пользования сочиненным учредителем стихотворением</w:t>
      </w:r>
      <w:r w:rsidRPr="00873764">
        <w:rPr>
          <w:rFonts w:ascii="Times New Roman" w:hAnsi="Times New Roman" w:cs="Times New Roman"/>
          <w:sz w:val="24"/>
          <w:szCs w:val="24"/>
        </w:rPr>
        <w:br/>
        <w:t>Прощением долгов организации перед учредителем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25. Выберите из перечисленного, случаи, когда акционер не имеет право получить объявленные дивиденды?</w:t>
      </w:r>
      <w:r w:rsidRPr="00873764">
        <w:rPr>
          <w:rFonts w:ascii="Times New Roman" w:hAnsi="Times New Roman" w:cs="Times New Roman"/>
          <w:sz w:val="24"/>
          <w:szCs w:val="24"/>
        </w:rPr>
        <w:br/>
        <w:t>Если акционер имеет количество акций, меньше установленного в уставе общества минимума</w:t>
      </w:r>
      <w:r w:rsidRPr="00873764">
        <w:rPr>
          <w:rFonts w:ascii="Times New Roman" w:hAnsi="Times New Roman" w:cs="Times New Roman"/>
          <w:sz w:val="24"/>
          <w:szCs w:val="24"/>
        </w:rPr>
        <w:br/>
        <w:t>Если акционер продал акции после объявления дивидендов</w:t>
      </w:r>
      <w:r w:rsidRPr="00873764">
        <w:rPr>
          <w:rFonts w:ascii="Times New Roman" w:hAnsi="Times New Roman" w:cs="Times New Roman"/>
          <w:sz w:val="24"/>
          <w:szCs w:val="24"/>
        </w:rPr>
        <w:br/>
        <w:t>Если акционер сменил место жительства и не сообщил об этом реестродержателю</w:t>
      </w:r>
      <w:r w:rsidRPr="00873764">
        <w:rPr>
          <w:rFonts w:ascii="Times New Roman" w:hAnsi="Times New Roman" w:cs="Times New Roman"/>
          <w:sz w:val="24"/>
          <w:szCs w:val="24"/>
        </w:rPr>
        <w:br/>
        <w:t>Если акционер приобрел акции после даты составления списка лиц, имеющих право на участие в общем собрании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26. Каковы последствия выхода участника из общества с ограниченной ответственностью?</w:t>
      </w:r>
      <w:r w:rsidRPr="00873764">
        <w:rPr>
          <w:rFonts w:ascii="Times New Roman" w:hAnsi="Times New Roman" w:cs="Times New Roman"/>
          <w:sz w:val="24"/>
          <w:szCs w:val="24"/>
        </w:rPr>
        <w:br/>
        <w:t>Такой выход невозможен, т.к. нарушает права кредиторов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выходе выплачивается номинальная стоимость доли</w:t>
      </w:r>
      <w:r w:rsidRPr="00873764">
        <w:rPr>
          <w:rFonts w:ascii="Times New Roman" w:hAnsi="Times New Roman" w:cs="Times New Roman"/>
          <w:sz w:val="24"/>
          <w:szCs w:val="24"/>
        </w:rPr>
        <w:br/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При выходе выплачивается рыночная стоимость доли</w:t>
      </w:r>
      <w:r w:rsidRPr="00873764">
        <w:rPr>
          <w:rFonts w:ascii="Times New Roman" w:hAnsi="Times New Roman" w:cs="Times New Roman"/>
          <w:sz w:val="24"/>
          <w:szCs w:val="24"/>
        </w:rPr>
        <w:br/>
        <w:t>При выходе выплачивается действительная стоимость доли по данным бухгалтерского учета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27. Возможно ли исключение участника из акционерного общества?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Возможно, по требованию кредиторов или поступления на государственную службу</w:t>
      </w:r>
      <w:r w:rsidRPr="00873764">
        <w:rPr>
          <w:rFonts w:ascii="Times New Roman" w:hAnsi="Times New Roman" w:cs="Times New Roman"/>
          <w:sz w:val="24"/>
          <w:szCs w:val="24"/>
        </w:rPr>
        <w:br/>
        <w:t>Невозможно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 по решению общего собрания</w:t>
      </w:r>
      <w:r w:rsidRPr="00873764">
        <w:rPr>
          <w:rFonts w:ascii="Times New Roman" w:hAnsi="Times New Roman" w:cs="Times New Roman"/>
          <w:sz w:val="24"/>
          <w:szCs w:val="24"/>
        </w:rPr>
        <w:br/>
        <w:t>Возможно по решению суда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28. Можно ли провести общее собрание акционеров заочно, без совместного присутствия акционеров?</w:t>
      </w:r>
      <w:r w:rsidRPr="00873764">
        <w:rPr>
          <w:rFonts w:ascii="Times New Roman" w:hAnsi="Times New Roman" w:cs="Times New Roman"/>
          <w:sz w:val="24"/>
          <w:szCs w:val="24"/>
        </w:rPr>
        <w:br/>
        <w:t>Можно, кроме случаев, предусмотренных в законе</w:t>
      </w:r>
      <w:r w:rsidRPr="00873764">
        <w:rPr>
          <w:rFonts w:ascii="Times New Roman" w:hAnsi="Times New Roman" w:cs="Times New Roman"/>
          <w:sz w:val="24"/>
          <w:szCs w:val="24"/>
        </w:rPr>
        <w:br/>
        <w:t>Нельзя, кроме случаев, когда это разрешено в законе</w:t>
      </w:r>
      <w:r w:rsidRPr="00873764">
        <w:rPr>
          <w:rFonts w:ascii="Times New Roman" w:hAnsi="Times New Roman" w:cs="Times New Roman"/>
          <w:sz w:val="24"/>
          <w:szCs w:val="24"/>
        </w:rPr>
        <w:br/>
        <w:t>Можно, всегда</w:t>
      </w:r>
      <w:r w:rsidRPr="00873764">
        <w:rPr>
          <w:rFonts w:ascii="Times New Roman" w:hAnsi="Times New Roman" w:cs="Times New Roman"/>
          <w:sz w:val="24"/>
          <w:szCs w:val="24"/>
        </w:rPr>
        <w:br/>
        <w:t>Нельзя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29. Может ли суд оставить в силе решение общего собрания акционеров, принятое с нарушением закона?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такое решение подлежит безусловной отмене</w:t>
      </w:r>
      <w:r w:rsidRPr="00873764">
        <w:rPr>
          <w:rFonts w:ascii="Times New Roman" w:hAnsi="Times New Roman" w:cs="Times New Roman"/>
          <w:sz w:val="24"/>
          <w:szCs w:val="24"/>
        </w:rPr>
        <w:br/>
        <w:t>Да, если решение по своему смыслу соответствует закону, нарушения носят формальный характер и в интересах большинства акционеров решение сохранить в силе.</w:t>
      </w:r>
      <w:r w:rsidRPr="00873764">
        <w:rPr>
          <w:rFonts w:ascii="Times New Roman" w:hAnsi="Times New Roman" w:cs="Times New Roman"/>
          <w:sz w:val="24"/>
          <w:szCs w:val="24"/>
        </w:rPr>
        <w:br/>
        <w:t>Да, такое решение может быть отменено только самим обществом</w:t>
      </w:r>
      <w:r w:rsidRPr="00873764">
        <w:rPr>
          <w:rFonts w:ascii="Times New Roman" w:hAnsi="Times New Roman" w:cs="Times New Roman"/>
          <w:sz w:val="24"/>
          <w:szCs w:val="24"/>
        </w:rPr>
        <w:br/>
        <w:t>Да, если нарушения закона несущественны голосование акционера не мог повлиять на результаты и акционеру не причинены убытки</w:t>
      </w:r>
    </w:p>
    <w:p w:rsidR="00873764" w:rsidRPr="00873764" w:rsidRDefault="00873764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30. Можно ли досрочно прекратить полномочия единоличного исполнительного органа, который не нарушает требований законно и договора?</w:t>
      </w:r>
      <w:r w:rsidRPr="00873764">
        <w:rPr>
          <w:rFonts w:ascii="Times New Roman" w:hAnsi="Times New Roman" w:cs="Times New Roman"/>
          <w:sz w:val="24"/>
          <w:szCs w:val="24"/>
        </w:rPr>
        <w:br/>
        <w:t>Нет, для прекращения полномочий нужны основания</w:t>
      </w:r>
      <w:r w:rsidRPr="00873764">
        <w:rPr>
          <w:rFonts w:ascii="Times New Roman" w:hAnsi="Times New Roman" w:cs="Times New Roman"/>
          <w:sz w:val="24"/>
          <w:szCs w:val="24"/>
        </w:rPr>
        <w:br/>
        <w:t>Орган, по уставу назначающий единоличный исполнительный орган вправе без объяснения причин в любое время досрочно прекратить его полномочия</w:t>
      </w:r>
      <w:r w:rsidRPr="00873764">
        <w:rPr>
          <w:rFonts w:ascii="Times New Roman" w:hAnsi="Times New Roman" w:cs="Times New Roman"/>
          <w:sz w:val="24"/>
          <w:szCs w:val="24"/>
        </w:rPr>
        <w:br/>
        <w:t>Такое прекращение полномочий возможно только по решению суда</w:t>
      </w:r>
      <w:r w:rsidRPr="00873764">
        <w:rPr>
          <w:rFonts w:ascii="Times New Roman" w:hAnsi="Times New Roman" w:cs="Times New Roman"/>
          <w:sz w:val="24"/>
          <w:szCs w:val="24"/>
        </w:rPr>
        <w:br/>
        <w:t>Такое решение может быть принято только по согласованию с выборным профсоюзным органом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P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873764" w:rsidRDefault="00873764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3764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7938"/>
      </w:tblGrid>
      <w:tr w:rsidR="00BD0E5B" w:rsidRPr="00873764" w:rsidTr="008660B5">
        <w:tc>
          <w:tcPr>
            <w:tcW w:w="540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Наименованиеоценочного средства</w:t>
            </w:r>
          </w:p>
        </w:tc>
        <w:tc>
          <w:tcPr>
            <w:tcW w:w="7938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ходепроцедуры оценивания знаний, умений, навыков и (или) опыта деятельности, характеризующей этапыформирования компетенций</w:t>
            </w:r>
          </w:p>
        </w:tc>
      </w:tr>
      <w:tr w:rsidR="00BD0E5B" w:rsidRPr="00873764" w:rsidTr="008660B5">
        <w:trPr>
          <w:trHeight w:val="140"/>
        </w:trPr>
        <w:tc>
          <w:tcPr>
            <w:tcW w:w="540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vAlign w:val="center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38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BD0E5B" w:rsidRPr="00873764" w:rsidTr="008660B5">
        <w:trPr>
          <w:trHeight w:val="560"/>
        </w:trPr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38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- дискуссионныеметодыглоссарного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BD0E5B" w:rsidRPr="00873764" w:rsidRDefault="00BD0E5B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игровыеметодыглоссарного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38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38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</w:t>
            </w: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объекте исследования и сравнить его с эталоном или с развитием этого качества у испытуемого в более ранний период.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BD0E5B" w:rsidRPr="00873764" w:rsidTr="008660B5">
        <w:tc>
          <w:tcPr>
            <w:tcW w:w="540" w:type="dxa"/>
          </w:tcPr>
          <w:p w:rsidR="00BD0E5B" w:rsidRPr="00873764" w:rsidRDefault="00BD0E5B" w:rsidP="00873764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38" w:type="dxa"/>
          </w:tcPr>
          <w:p w:rsidR="00BD0E5B" w:rsidRPr="00873764" w:rsidRDefault="00BD0E5B" w:rsidP="0087376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E5B" w:rsidRPr="00873764" w:rsidRDefault="00BD0E5B" w:rsidP="00873764">
      <w:pPr>
        <w:pStyle w:val="a7"/>
        <w:rPr>
          <w:caps/>
          <w:sz w:val="24"/>
          <w:szCs w:val="24"/>
        </w:rPr>
      </w:pPr>
    </w:p>
    <w:p w:rsidR="00BD0E5B" w:rsidRPr="00873764" w:rsidRDefault="00BD0E5B" w:rsidP="00873764">
      <w:pPr>
        <w:pStyle w:val="a7"/>
        <w:rPr>
          <w:caps/>
          <w:sz w:val="24"/>
          <w:szCs w:val="24"/>
        </w:rPr>
      </w:pPr>
      <w:r w:rsidRPr="00873764">
        <w:rPr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D0E5B" w:rsidRPr="00873764" w:rsidRDefault="00BD0E5B" w:rsidP="0087376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Основная литература</w:t>
      </w:r>
    </w:p>
    <w:p w:rsidR="00BD0E5B" w:rsidRPr="00873764" w:rsidRDefault="00BD0E5B" w:rsidP="0087376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E5B" w:rsidRPr="00873764" w:rsidRDefault="00BD0E5B" w:rsidP="00873764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i/>
          <w:sz w:val="24"/>
          <w:szCs w:val="24"/>
        </w:rPr>
        <w:t>1. Шиткина И.С. Корпоративное право: Практический курс. – М., 2012. – 208 с.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Дополнительная литература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Cs/>
          <w:sz w:val="24"/>
          <w:szCs w:val="24"/>
        </w:rPr>
        <w:t>Еремичев, И.А. Моск.ун-т МВД РФ. Фонд содействия правоохранит.органам "Закон и право". Корпоративное право : учеб.пособие для вузов / И.А.Еремичев [и др.];под ред.И.А.Еремичева .— М. : ЮНИТИ-Дата, 2005 .— 255 с.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Добровольский В.И. Проблему корпоративного права в арбитражном процессе, Волтерс клувер, 2006. – 512 с.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Cs/>
          <w:sz w:val="24"/>
          <w:szCs w:val="24"/>
        </w:rPr>
        <w:t>Кашанина, Т.В.</w:t>
      </w:r>
      <w:r w:rsidRPr="00873764">
        <w:rPr>
          <w:rFonts w:ascii="Times New Roman" w:hAnsi="Times New Roman" w:cs="Times New Roman"/>
          <w:sz w:val="24"/>
          <w:szCs w:val="24"/>
        </w:rPr>
        <w:t xml:space="preserve"> Корпоративное (внутрифирменное) право : краткий учеб.курс / Т.В.Кашанина .— М. : Норма, 2006 .— 320с.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Лисиненко И. Торгово-промышленные группы: механизм формирования и функционирования. М.: Экономика, 1999.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Нетесов А. В. Индивидуальный предприниматель. 3-е изд., перераб. и доп. М.; СПб.: Герда, 1999.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ответственностью. Авт.-сост. Б.А. Борисов. М.: Филинъ, 1998.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 конкуренции и ограничении монополистической деятельности на товарных рынках. М.: Изд. г-на М.Ю. Тихомирова, 1999.</w:t>
      </w:r>
    </w:p>
    <w:p w:rsidR="00BD0E5B" w:rsidRPr="00873764" w:rsidRDefault="00BD0E5B" w:rsidP="0087376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Основные институты гражданского права зарубежных стран. Сравнительно-правовое исследование. Рук. авт. колл. В.В. Залесский. М.: Норма, 1999.</w:t>
      </w:r>
    </w:p>
    <w:p w:rsidR="00BD0E5B" w:rsidRPr="00873764" w:rsidRDefault="00BD0E5B" w:rsidP="0087376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"ИНТЕРНЕТ", НЕОБХОДИМЫХ ДЛЯ ОСВОЕНИЯ ДИСЦИПЛИНЫ (МОДУЛЯ)</w:t>
      </w: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BD0E5B" w:rsidRPr="00873764" w:rsidRDefault="00BD0E5B" w:rsidP="00873764">
      <w:pPr>
        <w:pStyle w:val="ae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764">
        <w:rPr>
          <w:rFonts w:ascii="Times New Roman" w:hAnsi="Times New Roman" w:cs="Times New Roman"/>
          <w:sz w:val="24"/>
          <w:szCs w:val="24"/>
        </w:rPr>
        <w:t>ЭБС</w:t>
      </w:r>
      <w:r w:rsidRPr="00873764">
        <w:rPr>
          <w:rFonts w:ascii="Times New Roman" w:hAnsi="Times New Roman" w:cs="Times New Roman"/>
          <w:sz w:val="24"/>
          <w:szCs w:val="24"/>
          <w:lang w:val="en-US"/>
        </w:rPr>
        <w:t>IPRbooks  - http://www.iprbookshop.ru</w:t>
      </w: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BD0E5B" w:rsidRPr="00873764" w:rsidRDefault="00BD0E5B" w:rsidP="008737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9" w:history="1">
        <w:r w:rsidRPr="00873764">
          <w:rPr>
            <w:rStyle w:val="af3"/>
            <w:rFonts w:ascii="Times New Roman" w:hAnsi="Times New Roman"/>
            <w:bCs/>
            <w:sz w:val="24"/>
            <w:szCs w:val="24"/>
          </w:rPr>
          <w:t>http://www.</w:t>
        </w:r>
        <w:r w:rsidRPr="00873764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skgi</w:t>
        </w:r>
      </w:hyperlink>
      <w:r w:rsidRPr="00873764">
        <w:rPr>
          <w:rFonts w:ascii="Times New Roman" w:hAnsi="Times New Roman" w:cs="Times New Roman"/>
          <w:bCs/>
          <w:sz w:val="24"/>
          <w:szCs w:val="24"/>
        </w:rPr>
        <w:t>.ru/)</w:t>
      </w:r>
      <w:r w:rsidRPr="00873764">
        <w:rPr>
          <w:rFonts w:ascii="Times New Roman" w:hAnsi="Times New Roman" w:cs="Times New Roman"/>
          <w:sz w:val="24"/>
          <w:szCs w:val="24"/>
        </w:rPr>
        <w:t>:</w:t>
      </w:r>
    </w:p>
    <w:p w:rsidR="00BD0E5B" w:rsidRPr="00873764" w:rsidRDefault="00BD0E5B" w:rsidP="00873764">
      <w:pPr>
        <w:pStyle w:val="ae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87376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73764">
        <w:rPr>
          <w:rFonts w:ascii="Times New Roman" w:hAnsi="Times New Roman" w:cs="Times New Roman"/>
          <w:sz w:val="24"/>
          <w:szCs w:val="24"/>
        </w:rPr>
        <w:t>».</w:t>
      </w: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ПО ОСВОЕНИЮ ДИСЦИПЛИНЫ (МОДУЛЯ)</w:t>
      </w: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873764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873764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зачетом, проводимым по всему ее содержанию.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К зачету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73764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зачету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BD0E5B" w:rsidRPr="00873764" w:rsidRDefault="00BD0E5B" w:rsidP="00873764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BD0E5B" w:rsidRPr="00873764" w:rsidRDefault="00BD0E5B" w:rsidP="00873764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BD0E5B" w:rsidRPr="00873764" w:rsidRDefault="00BD0E5B" w:rsidP="0087376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</w:p>
    <w:p w:rsidR="00BD0E5B" w:rsidRPr="00873764" w:rsidRDefault="00BD0E5B" w:rsidP="00873764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caps/>
          <w:sz w:val="24"/>
          <w:szCs w:val="24"/>
          <w:u w:val="single"/>
        </w:rPr>
        <w:t>ТЕМА 1.</w:t>
      </w:r>
    </w:p>
    <w:p w:rsidR="00BD0E5B" w:rsidRPr="00873764" w:rsidRDefault="00BD0E5B" w:rsidP="00873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sz w:val="24"/>
          <w:szCs w:val="24"/>
        </w:rPr>
        <w:t>Понятие и предмет корпоративного права. Корпоративные нормы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закрепить и расширить знания, полученные студентами из лекционного занятия, посвященного понятию </w:t>
      </w:r>
      <w:r w:rsidRPr="00873764">
        <w:rPr>
          <w:rFonts w:ascii="Times New Roman" w:hAnsi="Times New Roman" w:cs="Times New Roman"/>
          <w:bCs/>
          <w:sz w:val="24"/>
          <w:szCs w:val="24"/>
        </w:rPr>
        <w:t>и предмету корпоративного права. Изучение понятия и видов корпоративных норм</w:t>
      </w:r>
      <w:r w:rsidRPr="00873764">
        <w:rPr>
          <w:rFonts w:ascii="Times New Roman" w:hAnsi="Times New Roman" w:cs="Times New Roman"/>
          <w:sz w:val="24"/>
          <w:szCs w:val="24"/>
        </w:rPr>
        <w:t>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 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 xml:space="preserve">а) усвоить понятие корпоративного права как самостоятельного направления правовой науки и определить его роль в развитии рыночных отношений и совершенствовании хозяйственного механизма, б) уяснить, что  предпринимательство  есть  основной  объект  корпоративного  права, в) ориентироваться в структуре и источниках корпоративного права, в) уяснить соотношение  корпоративных  норм с  нормами </w:t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централизованными и  договорными, г) знать принципы  создания и сферу  действия корпоративных  норм.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Предпринимательство  как  основной  объект  корпоративного  права. </w:t>
      </w:r>
    </w:p>
    <w:p w:rsidR="00BD0E5B" w:rsidRPr="00873764" w:rsidRDefault="00BD0E5B" w:rsidP="0087376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Тенденции  в  развитии корпоративного  права за  рубежом и в  России. </w:t>
      </w:r>
    </w:p>
    <w:p w:rsidR="00BD0E5B" w:rsidRPr="00873764" w:rsidRDefault="00BD0E5B" w:rsidP="0087376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Структура  права. </w:t>
      </w:r>
    </w:p>
    <w:p w:rsidR="00BD0E5B" w:rsidRPr="00873764" w:rsidRDefault="00BD0E5B" w:rsidP="0087376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Источники  корпоративного  права.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>Подготовить сообщения на тему: 1. Корпорации  в  континентальной  систем  права. 2. Особенности корпораций континентальной  Европы. 3. Стадии  развития  корпораций  в России. 4. Система корпораций  в России.</w:t>
      </w:r>
    </w:p>
    <w:p w:rsidR="00BD0E5B" w:rsidRPr="00873764" w:rsidRDefault="00BD0E5B" w:rsidP="00873764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1"/>
          <w:numId w:val="16"/>
        </w:numPr>
        <w:tabs>
          <w:tab w:val="clear" w:pos="2149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Соотношение  корпоративных  норм с  нормами централизованными и  договорными. </w:t>
      </w:r>
    </w:p>
    <w:p w:rsidR="00BD0E5B" w:rsidRPr="00873764" w:rsidRDefault="00BD0E5B" w:rsidP="00873764">
      <w:pPr>
        <w:numPr>
          <w:ilvl w:val="1"/>
          <w:numId w:val="16"/>
        </w:numPr>
        <w:tabs>
          <w:tab w:val="clear" w:pos="2149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Принципы  создания корпоративных  норм. </w:t>
      </w:r>
    </w:p>
    <w:p w:rsidR="00BD0E5B" w:rsidRPr="00873764" w:rsidRDefault="00BD0E5B" w:rsidP="00873764">
      <w:pPr>
        <w:numPr>
          <w:ilvl w:val="1"/>
          <w:numId w:val="16"/>
        </w:numPr>
        <w:tabs>
          <w:tab w:val="clear" w:pos="2149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Чью  волю  выражают корпоративные  нормы. </w:t>
      </w:r>
    </w:p>
    <w:p w:rsidR="00BD0E5B" w:rsidRPr="00873764" w:rsidRDefault="00BD0E5B" w:rsidP="00873764">
      <w:pPr>
        <w:numPr>
          <w:ilvl w:val="1"/>
          <w:numId w:val="16"/>
        </w:numPr>
        <w:tabs>
          <w:tab w:val="clear" w:pos="2149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Сфера  действия  корпоративных  норм.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Задание на самостоятельную работу.</w:t>
      </w:r>
      <w:r w:rsidRPr="00873764">
        <w:rPr>
          <w:rFonts w:ascii="Times New Roman" w:hAnsi="Times New Roman" w:cs="Times New Roman"/>
          <w:sz w:val="24"/>
          <w:szCs w:val="24"/>
        </w:rPr>
        <w:t xml:space="preserve"> Подготовить сообщения на тему: 1. История корпораций и  корпоративного  права. 2. Корпорации в  средние  века. 3. Проникновение  корпораций  на  американский  континент. 4. Современные  корпорации в  промышленно  развитых  странах.</w:t>
      </w:r>
    </w:p>
    <w:p w:rsidR="00BD0E5B" w:rsidRPr="00873764" w:rsidRDefault="00BD0E5B" w:rsidP="00873764">
      <w:pPr>
        <w:pStyle w:val="a6"/>
        <w:ind w:firstLine="709"/>
        <w:rPr>
          <w:sz w:val="24"/>
          <w:szCs w:val="24"/>
          <w:lang w:val="ru-RU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Тема 2</w:t>
      </w:r>
      <w:r w:rsidRPr="00873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Формы (источники) корпоративного права. Субъекты корпоративного права. Виды предпринимательских корпораций</w:t>
      </w: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Закрепить и расширить знания, полученные студентами из лекционного занятия по </w:t>
      </w:r>
      <w:r w:rsidRPr="00873764">
        <w:rPr>
          <w:rFonts w:ascii="Times New Roman" w:hAnsi="Times New Roman" w:cs="Times New Roman"/>
          <w:bCs/>
          <w:sz w:val="24"/>
          <w:szCs w:val="24"/>
        </w:rPr>
        <w:t>формам (источникам) корпоративного права, субъектам корпоративного права и видам предпринимательских корпораций</w:t>
      </w:r>
      <w:r w:rsidRPr="00873764">
        <w:rPr>
          <w:rFonts w:ascii="Times New Roman" w:hAnsi="Times New Roman" w:cs="Times New Roman"/>
          <w:sz w:val="24"/>
          <w:szCs w:val="24"/>
        </w:rPr>
        <w:t>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 xml:space="preserve">а) давать формулировку понятия  и содержания </w:t>
      </w:r>
      <w:r w:rsidRPr="00873764">
        <w:rPr>
          <w:rFonts w:ascii="Times New Roman" w:hAnsi="Times New Roman" w:cs="Times New Roman"/>
          <w:iCs/>
          <w:sz w:val="24"/>
          <w:szCs w:val="24"/>
        </w:rPr>
        <w:t>субъектов корпоративной деятельности</w:t>
      </w:r>
      <w:r w:rsidRPr="00873764">
        <w:rPr>
          <w:rFonts w:ascii="Times New Roman" w:hAnsi="Times New Roman" w:cs="Times New Roman"/>
          <w:sz w:val="24"/>
          <w:szCs w:val="24"/>
        </w:rPr>
        <w:t xml:space="preserve">, б) изучить структуру содержания корпоративных правоотношений, в) знать </w:t>
      </w:r>
      <w:r w:rsidRPr="00873764">
        <w:rPr>
          <w:rFonts w:ascii="Times New Roman" w:hAnsi="Times New Roman" w:cs="Times New Roman"/>
          <w:iCs/>
          <w:spacing w:val="-2"/>
          <w:sz w:val="24"/>
          <w:szCs w:val="24"/>
        </w:rPr>
        <w:t>понятие и виды предпринимательских корпораций.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1"/>
          <w:numId w:val="18"/>
        </w:numPr>
        <w:tabs>
          <w:tab w:val="clear" w:pos="2149"/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Корпоративный обычай. </w:t>
      </w:r>
    </w:p>
    <w:p w:rsidR="00BD0E5B" w:rsidRPr="00873764" w:rsidRDefault="00BD0E5B" w:rsidP="00873764">
      <w:pPr>
        <w:numPr>
          <w:ilvl w:val="1"/>
          <w:numId w:val="18"/>
        </w:numPr>
        <w:tabs>
          <w:tab w:val="clear" w:pos="2149"/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Особенности содержания корпоративных нормативных  актов. </w:t>
      </w:r>
    </w:p>
    <w:p w:rsidR="00BD0E5B" w:rsidRPr="00873764" w:rsidRDefault="00BD0E5B" w:rsidP="00873764">
      <w:pPr>
        <w:numPr>
          <w:ilvl w:val="1"/>
          <w:numId w:val="18"/>
        </w:numPr>
        <w:tabs>
          <w:tab w:val="clear" w:pos="2149"/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Чем отличаются корпоративные акты по форме и  содержанию  от  актов законодательных. </w:t>
      </w:r>
    </w:p>
    <w:p w:rsidR="00BD0E5B" w:rsidRPr="00873764" w:rsidRDefault="00BD0E5B" w:rsidP="00873764">
      <w:pPr>
        <w:numPr>
          <w:ilvl w:val="1"/>
          <w:numId w:val="18"/>
        </w:numPr>
        <w:tabs>
          <w:tab w:val="clear" w:pos="2149"/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Требования,  которым  должны  отвечать все корпоративные нормативные  акты.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>Подготовить сообщения на тему: 1. Функции корпоративного  управления. 2. Социальные  функции  корпоративного  регулирования. 3. Собственно  юридические функции  корпоративного  регулирования.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Субъекты корпоративного права. 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Правовая природа акционерного общества. 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Виды корпоративных объединений. 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Вопросы собственности в акционерных обществах. 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Особенности его экономико-правового положения производственного кооператива. </w:t>
      </w:r>
    </w:p>
    <w:p w:rsidR="00BD0E5B" w:rsidRPr="00873764" w:rsidRDefault="00BD0E5B" w:rsidP="0087376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Правовое положение корпоративных объединений.</w:t>
      </w:r>
    </w:p>
    <w:p w:rsidR="00BD0E5B" w:rsidRPr="00873764" w:rsidRDefault="00BD0E5B" w:rsidP="00873764">
      <w:pPr>
        <w:pStyle w:val="aff5"/>
        <w:spacing w:line="240" w:lineRule="auto"/>
        <w:ind w:firstLine="709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>Подготовить сообщения на тему: 1. Корпорации в  англосаксонской  системе  права. 2. Корпорация  и ее  виды  в англосаксонской системе  права. 3. Правоспособность корпораций в  англосаксонском праве.</w:t>
      </w:r>
    </w:p>
    <w:p w:rsidR="00BD0E5B" w:rsidRPr="00873764" w:rsidRDefault="00BD0E5B" w:rsidP="00873764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Государственно-правовое регулирование корпоративной деятельности. Ответственность за нарушение норм корпоративного права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механизма г</w:t>
      </w:r>
      <w:r w:rsidRPr="00873764">
        <w:rPr>
          <w:rFonts w:ascii="Times New Roman" w:hAnsi="Times New Roman" w:cs="Times New Roman"/>
          <w:bCs/>
          <w:sz w:val="24"/>
          <w:szCs w:val="24"/>
        </w:rPr>
        <w:t>осударственно-правового регулирования корпоративной деятельности. Изучение ответственности за нарушение норм корпоративного права</w:t>
      </w:r>
      <w:r w:rsidRPr="00873764">
        <w:rPr>
          <w:rFonts w:ascii="Times New Roman" w:hAnsi="Times New Roman" w:cs="Times New Roman"/>
          <w:sz w:val="24"/>
          <w:szCs w:val="24"/>
        </w:rPr>
        <w:t>.</w:t>
      </w:r>
    </w:p>
    <w:p w:rsidR="00BD0E5B" w:rsidRPr="00873764" w:rsidRDefault="00BD0E5B" w:rsidP="00873764">
      <w:pPr>
        <w:pStyle w:val="aff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 xml:space="preserve">а) </w:t>
      </w:r>
      <w:r w:rsidRPr="0087376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разобрать понятие </w:t>
      </w:r>
      <w:r w:rsidRPr="00873764">
        <w:rPr>
          <w:rFonts w:ascii="Times New Roman" w:hAnsi="Times New Roman" w:cs="Times New Roman"/>
          <w:bCs/>
          <w:sz w:val="24"/>
          <w:szCs w:val="24"/>
        </w:rPr>
        <w:t>государственно-правового регулирования корпоративной деятельности</w:t>
      </w:r>
      <w:r w:rsidRPr="00873764">
        <w:rPr>
          <w:rFonts w:ascii="Times New Roman" w:hAnsi="Times New Roman" w:cs="Times New Roman"/>
          <w:sz w:val="24"/>
          <w:szCs w:val="24"/>
        </w:rPr>
        <w:t>, б) изучить виды о</w:t>
      </w:r>
      <w:r w:rsidRPr="00873764">
        <w:rPr>
          <w:rFonts w:ascii="Times New Roman" w:hAnsi="Times New Roman" w:cs="Times New Roman"/>
          <w:bCs/>
          <w:sz w:val="24"/>
          <w:szCs w:val="24"/>
        </w:rPr>
        <w:t>тветственности за нарушение норм корпоративного права</w:t>
      </w:r>
      <w:r w:rsidRPr="00873764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Государственные  органы,  регулирующие корпоративную  деятельность. </w:t>
      </w:r>
    </w:p>
    <w:p w:rsidR="00BD0E5B" w:rsidRPr="00873764" w:rsidRDefault="00BD0E5B" w:rsidP="0087376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Средства,  которые  использует  государство  для  регулирования бизнеса. </w:t>
      </w:r>
    </w:p>
    <w:p w:rsidR="00BD0E5B" w:rsidRPr="00873764" w:rsidRDefault="00BD0E5B" w:rsidP="00873764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Государство  и  экономика: правовые  проблемы.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>Подготовить сообщения на тему: 1. Государство  и  экономика: правовые  проблемы. 2. Пределы государственно-правового вмешательства в корпоративную деятельность.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 чем  выражается  социальная  ответственность  корпораций.</w:t>
      </w:r>
    </w:p>
    <w:p w:rsidR="00BD0E5B" w:rsidRPr="00873764" w:rsidRDefault="00BD0E5B" w:rsidP="0087376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Какую юридическую  ответственность несут  наемные  работники  при  нарушении  корпоративных  норм.</w:t>
      </w:r>
    </w:p>
    <w:p w:rsidR="00BD0E5B" w:rsidRPr="00873764" w:rsidRDefault="00BD0E5B" w:rsidP="008737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материал. </w:t>
      </w:r>
    </w:p>
    <w:p w:rsidR="00BD0E5B" w:rsidRPr="00873764" w:rsidRDefault="00BD0E5B" w:rsidP="00873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5B" w:rsidRPr="00873764" w:rsidRDefault="00BD0E5B" w:rsidP="008737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Виды корпоративного нормотворчества.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 Процессуальные формы защиты прав корпораций и их участников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</w:t>
      </w:r>
      <w:r w:rsidRPr="00873764">
        <w:rPr>
          <w:rFonts w:ascii="Times New Roman" w:hAnsi="Times New Roman" w:cs="Times New Roman"/>
          <w:bCs/>
          <w:sz w:val="24"/>
          <w:szCs w:val="24"/>
        </w:rPr>
        <w:t>и видов корпоративного нормотворчества</w:t>
      </w:r>
      <w:r w:rsidRPr="00873764">
        <w:rPr>
          <w:rFonts w:ascii="Times New Roman" w:hAnsi="Times New Roman" w:cs="Times New Roman"/>
          <w:spacing w:val="1"/>
          <w:sz w:val="24"/>
          <w:szCs w:val="24"/>
        </w:rPr>
        <w:t xml:space="preserve">, способов </w:t>
      </w:r>
      <w:r w:rsidRPr="00873764">
        <w:rPr>
          <w:rFonts w:ascii="Times New Roman" w:hAnsi="Times New Roman" w:cs="Times New Roman"/>
          <w:sz w:val="24"/>
          <w:szCs w:val="24"/>
        </w:rPr>
        <w:t>процессуальной защиты прав корпораций и их участников.</w:t>
      </w:r>
    </w:p>
    <w:p w:rsidR="00BD0E5B" w:rsidRPr="00873764" w:rsidRDefault="00BD0E5B" w:rsidP="00873764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>а) знать какие государственные  органы создаются в  корпорации  для  представления  интересов  коллектива  и  их  роль, б) изучить компетенцию представительных  органов в  корпоративном  нормотворчестве, в) уяснить категории споров,  рассматриваемых  в  арбитражном  процессе</w:t>
      </w:r>
      <w:r w:rsidRPr="00873764">
        <w:rPr>
          <w:rFonts w:ascii="Times New Roman" w:hAnsi="Times New Roman" w:cs="Times New Roman"/>
          <w:spacing w:val="-1"/>
          <w:sz w:val="24"/>
          <w:szCs w:val="24"/>
        </w:rPr>
        <w:t xml:space="preserve">, г) уяснить </w:t>
      </w:r>
      <w:r w:rsidRPr="00873764">
        <w:rPr>
          <w:rFonts w:ascii="Times New Roman" w:hAnsi="Times New Roman" w:cs="Times New Roman"/>
          <w:sz w:val="24"/>
          <w:szCs w:val="24"/>
        </w:rPr>
        <w:t>порядок  рассмотрения  дел в  суде  первой  инстанции</w:t>
      </w:r>
      <w:r w:rsidRPr="0087376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Какие государственные  органы создаются в  корпорации  для  представления  интересов  коллектива  и  их  роль. </w:t>
      </w:r>
    </w:p>
    <w:p w:rsidR="00BD0E5B" w:rsidRPr="00873764" w:rsidRDefault="00BD0E5B" w:rsidP="0087376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Компетенция представительных  органов в  корпоративном  нормотворчестве. </w:t>
      </w:r>
    </w:p>
    <w:p w:rsidR="00BD0E5B" w:rsidRPr="00873764" w:rsidRDefault="00BD0E5B" w:rsidP="0087376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Вопросы,  по  которым допустимо  создание  корпоративных  актов исполнительными  органами.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Споры,  рассматриваемые  в  арбитражном  процессе. </w:t>
      </w:r>
    </w:p>
    <w:p w:rsidR="00BD0E5B" w:rsidRPr="00873764" w:rsidRDefault="00BD0E5B" w:rsidP="0087376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Сроки  и судебные  расходы  в  арбитражном процессе. Порядок  рассмотрения  дел в  суде  первой  инстанции.</w:t>
      </w:r>
    </w:p>
    <w:p w:rsidR="00BD0E5B" w:rsidRPr="00873764" w:rsidRDefault="00BD0E5B" w:rsidP="0087376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Решение практических заданий.</w:t>
      </w:r>
    </w:p>
    <w:p w:rsidR="00BD0E5B" w:rsidRPr="00873764" w:rsidRDefault="00BD0E5B" w:rsidP="00873764">
      <w:pPr>
        <w:pStyle w:val="aff5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на самостоятельную работу: </w:t>
      </w:r>
      <w:r w:rsidRPr="00873764">
        <w:rPr>
          <w:rFonts w:ascii="Times New Roman" w:hAnsi="Times New Roman" w:cs="Times New Roman"/>
          <w:iCs/>
          <w:sz w:val="24"/>
          <w:szCs w:val="24"/>
        </w:rPr>
        <w:t>Повторить пройденный материал.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br w:type="page"/>
      </w:r>
      <w:r w:rsidRPr="00873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Корпоративные финансы. Корпоративные ценные бумаги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Изучение и закрепление студентами понятия корпоративных финансов</w:t>
      </w:r>
      <w:r w:rsidRPr="00873764">
        <w:rPr>
          <w:rFonts w:ascii="Times New Roman" w:hAnsi="Times New Roman" w:cs="Times New Roman"/>
          <w:spacing w:val="9"/>
          <w:sz w:val="24"/>
          <w:szCs w:val="24"/>
        </w:rPr>
        <w:t>. Изучение видов и особенностей корпоративных ценных бумаг</w:t>
      </w:r>
      <w:r w:rsidRPr="00873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BD0E5B" w:rsidRPr="00873764" w:rsidRDefault="00BD0E5B" w:rsidP="00873764">
      <w:pPr>
        <w:pStyle w:val="-f2"/>
        <w:widowControl/>
        <w:spacing w:line="240" w:lineRule="auto"/>
        <w:ind w:firstLine="720"/>
        <w:rPr>
          <w:rFonts w:ascii="Times New Roman" w:hAnsi="Times New Roman" w:cs="Times New Roman"/>
          <w:color w:val="auto"/>
          <w:kern w:val="24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>а) знать понятие корпоративных финансов</w:t>
      </w:r>
      <w:r w:rsidRPr="0087376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73764">
        <w:rPr>
          <w:rFonts w:ascii="Times New Roman" w:hAnsi="Times New Roman" w:cs="Times New Roman"/>
          <w:sz w:val="24"/>
          <w:szCs w:val="24"/>
        </w:rPr>
        <w:t>б) представлять значение корпоративных финансов, в) знать классификацию корпоративных ценных бумаг</w:t>
      </w:r>
      <w:r w:rsidRPr="00873764">
        <w:rPr>
          <w:rFonts w:ascii="Times New Roman" w:hAnsi="Times New Roman" w:cs="Times New Roman"/>
          <w:color w:val="auto"/>
          <w:sz w:val="24"/>
          <w:szCs w:val="24"/>
        </w:rPr>
        <w:t xml:space="preserve">, г) </w:t>
      </w:r>
      <w:r w:rsidRPr="00873764">
        <w:rPr>
          <w:rFonts w:ascii="Times New Roman" w:hAnsi="Times New Roman" w:cs="Times New Roman"/>
          <w:sz w:val="24"/>
          <w:szCs w:val="24"/>
        </w:rPr>
        <w:t xml:space="preserve"> уяснить особенности отдельных видов ценных бумаг.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Финансы корпораций и управление ими. </w:t>
      </w:r>
    </w:p>
    <w:p w:rsidR="00BD0E5B" w:rsidRPr="00873764" w:rsidRDefault="00BD0E5B" w:rsidP="008737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Уставный капитал корпорации. </w:t>
      </w:r>
    </w:p>
    <w:p w:rsidR="00BD0E5B" w:rsidRPr="00873764" w:rsidRDefault="00BD0E5B" w:rsidP="008737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Фонды и резервы корпорации. </w:t>
      </w:r>
    </w:p>
    <w:p w:rsidR="00BD0E5B" w:rsidRPr="00873764" w:rsidRDefault="00BD0E5B" w:rsidP="008737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Распределение прибыли в корпорациях. </w:t>
      </w:r>
    </w:p>
    <w:p w:rsidR="00BD0E5B" w:rsidRPr="00873764" w:rsidRDefault="00BD0E5B" w:rsidP="008737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Финансовая отчётность корпораций.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Задание на самостоятельную работу. </w:t>
      </w:r>
      <w:r w:rsidRPr="00873764">
        <w:rPr>
          <w:rFonts w:ascii="Times New Roman" w:hAnsi="Times New Roman" w:cs="Times New Roman"/>
          <w:sz w:val="24"/>
          <w:szCs w:val="24"/>
        </w:rPr>
        <w:t>Подготовить сообщения на тему: 1. Налоговое  планирование  в  корпорациях. 2. Кредитование корпораций. 3. Самофинансирование  корпораций.</w:t>
      </w: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Рынок ценных бумаг и его участники.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Обращение ценных бумаг.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Регистрация ценных бумаг.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Понятие и виды ценных бумаг.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Облигации.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Акции. </w:t>
      </w:r>
    </w:p>
    <w:p w:rsidR="00BD0E5B" w:rsidRPr="00873764" w:rsidRDefault="00BD0E5B" w:rsidP="0087376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Дивиденды.</w:t>
      </w:r>
    </w:p>
    <w:p w:rsidR="00BD0E5B" w:rsidRPr="00873764" w:rsidRDefault="00BD0E5B" w:rsidP="008737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iCs/>
          <w:spacing w:val="-5"/>
          <w:sz w:val="24"/>
          <w:szCs w:val="24"/>
        </w:rPr>
        <w:t>Задания на самостоятельную работу: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Подготовить сообщения на тему: 1. Отличие  акции  от облигации. 2. Нормативно-правовые акты, которыми регулируется регистрация ценных  бумаг. 3. Виды  акций и  их  отличия. 4. Дивидендная  политика  корпорации.</w:t>
      </w:r>
    </w:p>
    <w:p w:rsidR="00BD0E5B" w:rsidRPr="00873764" w:rsidRDefault="00BD0E5B" w:rsidP="0087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873764">
        <w:rPr>
          <w:rFonts w:ascii="Times New Roman" w:hAnsi="Times New Roman" w:cs="Times New Roman"/>
          <w:b/>
          <w:bCs/>
          <w:sz w:val="24"/>
          <w:szCs w:val="24"/>
        </w:rPr>
        <w:t>Управление корпорацией. Труд в корпорации</w:t>
      </w:r>
    </w:p>
    <w:p w:rsidR="00BD0E5B" w:rsidRPr="00873764" w:rsidRDefault="00BD0E5B" w:rsidP="0087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Цель:</w:t>
      </w:r>
      <w:r w:rsidRPr="00873764">
        <w:rPr>
          <w:rFonts w:ascii="Times New Roman" w:hAnsi="Times New Roman" w:cs="Times New Roman"/>
          <w:sz w:val="24"/>
          <w:szCs w:val="24"/>
        </w:rPr>
        <w:t xml:space="preserve"> Усвоение и закрепление студентами понятия </w:t>
      </w:r>
      <w:r w:rsidRPr="00873764">
        <w:rPr>
          <w:rFonts w:ascii="Times New Roman" w:hAnsi="Times New Roman" w:cs="Times New Roman"/>
          <w:spacing w:val="1"/>
          <w:sz w:val="24"/>
          <w:szCs w:val="24"/>
        </w:rPr>
        <w:t>управления корпорацией</w:t>
      </w:r>
      <w:r w:rsidRPr="008737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3764">
        <w:rPr>
          <w:rFonts w:ascii="Times New Roman" w:hAnsi="Times New Roman" w:cs="Times New Roman"/>
          <w:sz w:val="24"/>
          <w:szCs w:val="24"/>
        </w:rPr>
        <w:t xml:space="preserve">Усвоение и закрепление студентами структуры органов управления корпорацией. Изучение правовых основ труда в корпорации. </w:t>
      </w:r>
    </w:p>
    <w:p w:rsidR="00BD0E5B" w:rsidRPr="00873764" w:rsidRDefault="00BD0E5B" w:rsidP="00873764">
      <w:pPr>
        <w:pStyle w:val="-f2"/>
        <w:widowControl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результате семинарского занятия студенты должны приобрести следующие </w:t>
      </w:r>
      <w:r w:rsidRPr="00873764">
        <w:rPr>
          <w:rFonts w:ascii="Times New Roman" w:hAnsi="Times New Roman" w:cs="Times New Roman"/>
          <w:b/>
          <w:sz w:val="24"/>
          <w:szCs w:val="24"/>
        </w:rPr>
        <w:t xml:space="preserve">знания и умения: </w:t>
      </w:r>
      <w:r w:rsidRPr="00873764">
        <w:rPr>
          <w:rFonts w:ascii="Times New Roman" w:hAnsi="Times New Roman" w:cs="Times New Roman"/>
          <w:sz w:val="24"/>
          <w:szCs w:val="24"/>
        </w:rPr>
        <w:t>а) уметь сформировать структуру органов управления корпорацией в зависимости от ее организационно-правовой формы</w:t>
      </w:r>
      <w:r w:rsidRPr="0087376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73764">
        <w:rPr>
          <w:rFonts w:ascii="Times New Roman" w:hAnsi="Times New Roman" w:cs="Times New Roman"/>
          <w:sz w:val="24"/>
          <w:szCs w:val="24"/>
        </w:rPr>
        <w:t xml:space="preserve"> б) изучить </w:t>
      </w:r>
      <w:r w:rsidRPr="00873764">
        <w:rPr>
          <w:rFonts w:ascii="Times New Roman" w:hAnsi="Times New Roman" w:cs="Times New Roman"/>
          <w:spacing w:val="3"/>
          <w:sz w:val="24"/>
          <w:szCs w:val="24"/>
        </w:rPr>
        <w:t xml:space="preserve">функции </w:t>
      </w:r>
      <w:r w:rsidRPr="00873764">
        <w:rPr>
          <w:rFonts w:ascii="Times New Roman" w:hAnsi="Times New Roman" w:cs="Times New Roman"/>
          <w:sz w:val="24"/>
          <w:szCs w:val="24"/>
        </w:rPr>
        <w:t>общего собрания корпорации, в) знать полномочия совета директоров и правления, г) знать права и обязанности генерального директора</w:t>
      </w:r>
      <w:r w:rsidRPr="008737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Общие принципы управления корпорацией.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Планирование работы корпорации.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Бизнес-план.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Коммерческая тайна.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Ревизия.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Аудит.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Органы управления корпорацией.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Общее собрание.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Совет директоров и правление.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Генеральный директор. </w:t>
      </w:r>
    </w:p>
    <w:p w:rsidR="00BD0E5B" w:rsidRPr="00873764" w:rsidRDefault="00BD0E5B" w:rsidP="0087376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Структурные подразделения корпорации.</w:t>
      </w:r>
    </w:p>
    <w:p w:rsidR="00BD0E5B" w:rsidRPr="00873764" w:rsidRDefault="00BD0E5B" w:rsidP="00873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E5B" w:rsidRPr="00873764" w:rsidRDefault="00BD0E5B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/>
          <w:iCs/>
          <w:spacing w:val="-5"/>
          <w:sz w:val="24"/>
          <w:szCs w:val="24"/>
        </w:rPr>
        <w:lastRenderedPageBreak/>
        <w:t>Задания на самостоятельную работу: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Подготовить сообщения на тему: 1. </w:t>
      </w:r>
      <w:r w:rsidRPr="00873764">
        <w:rPr>
          <w:rFonts w:ascii="Times New Roman" w:hAnsi="Times New Roman" w:cs="Times New Roman"/>
          <w:bCs/>
          <w:sz w:val="24"/>
          <w:szCs w:val="24"/>
        </w:rPr>
        <w:t>Основные  принципы  управления  корпорацией. 2. Особенность  органов  управления в  корпорации. 3. Арбитражная  комиссия  в  корпорации.</w:t>
      </w:r>
    </w:p>
    <w:p w:rsidR="00BD0E5B" w:rsidRPr="00873764" w:rsidRDefault="00BD0E5B" w:rsidP="0087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3764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Управляющие, должностные лица, служащие.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Должностные инструкции.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Коллективный договор. Трудовой договор.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Материальная ответственность.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Социальное обеспечение работников.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Договорная работа в корпорации.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Понятие и виды договорной работы.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Стадии договорной работы. </w:t>
      </w:r>
    </w:p>
    <w:p w:rsidR="00BD0E5B" w:rsidRPr="00873764" w:rsidRDefault="00BD0E5B" w:rsidP="0087376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Заключение крупных сделок и сделок, в отношении которых имеется заинтересованность.</w:t>
      </w:r>
    </w:p>
    <w:p w:rsidR="00BD0E5B" w:rsidRPr="00873764" w:rsidRDefault="00BD0E5B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iCs/>
          <w:spacing w:val="-5"/>
          <w:sz w:val="24"/>
          <w:szCs w:val="24"/>
        </w:rPr>
        <w:t>Задания на самостоятельную работу:</w:t>
      </w:r>
      <w:r w:rsidRPr="00873764">
        <w:rPr>
          <w:rFonts w:ascii="Times New Roman" w:hAnsi="Times New Roman" w:cs="Times New Roman"/>
          <w:sz w:val="24"/>
          <w:szCs w:val="24"/>
        </w:rPr>
        <w:t xml:space="preserve"> Подготовить сообщения на тему: 1. </w:t>
      </w:r>
      <w:r w:rsidRPr="00873764">
        <w:rPr>
          <w:rFonts w:ascii="Times New Roman" w:hAnsi="Times New Roman" w:cs="Times New Roman"/>
          <w:bCs/>
          <w:sz w:val="24"/>
          <w:szCs w:val="24"/>
        </w:rPr>
        <w:t>Положение  об   оплате   труда. 2. Особенности  коллективного  договора и  порядок  его  заключения. 3. Регулирование  корпоративными  актами рабочего  времени и время  отдыха. 4. Дисциплина труда.</w:t>
      </w:r>
    </w:p>
    <w:p w:rsidR="00BD0E5B" w:rsidRPr="00873764" w:rsidRDefault="00BD0E5B" w:rsidP="00873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5B" w:rsidRPr="00873764" w:rsidRDefault="00BD0E5B" w:rsidP="008737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764" w:rsidRPr="00873764" w:rsidRDefault="00873764" w:rsidP="0087376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73764" w:rsidRPr="00873764" w:rsidRDefault="00873764" w:rsidP="0087376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873764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873764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lastRenderedPageBreak/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С помощью специального оборудования и программного обеспечения через Интернет проводятся аудио и видеоконсультацииобучающихся.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</w:t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873764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873764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873764" w:rsidRPr="00873764" w:rsidRDefault="00873764" w:rsidP="00873764">
      <w:pPr>
        <w:numPr>
          <w:ilvl w:val="0"/>
          <w:numId w:val="1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873764" w:rsidRPr="00873764" w:rsidRDefault="00873764" w:rsidP="00873764">
      <w:pPr>
        <w:numPr>
          <w:ilvl w:val="0"/>
          <w:numId w:val="1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873764" w:rsidRPr="00873764" w:rsidRDefault="00873764" w:rsidP="00873764">
      <w:pPr>
        <w:numPr>
          <w:ilvl w:val="0"/>
          <w:numId w:val="1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873764" w:rsidRPr="00873764" w:rsidRDefault="00873764" w:rsidP="00873764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873764" w:rsidRPr="00873764" w:rsidRDefault="00873764" w:rsidP="0087376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</w:t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873764" w:rsidRPr="00873764" w:rsidRDefault="00873764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873764" w:rsidRPr="00873764" w:rsidRDefault="00873764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873764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873764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873764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873764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873764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873764" w:rsidRPr="00873764" w:rsidRDefault="00873764" w:rsidP="0087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873764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873764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0" w:history="1">
        <w:r w:rsidRPr="008737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7376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737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skgi</w:t>
        </w:r>
        <w:r w:rsidRPr="0087376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7376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873764">
        <w:rPr>
          <w:rFonts w:ascii="Times New Roman" w:hAnsi="Times New Roman" w:cs="Times New Roman"/>
          <w:sz w:val="24"/>
          <w:szCs w:val="24"/>
        </w:rPr>
        <w:t>.</w:t>
      </w:r>
    </w:p>
    <w:p w:rsidR="00873764" w:rsidRPr="00873764" w:rsidRDefault="00873764" w:rsidP="0087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873764" w:rsidRPr="00873764" w:rsidRDefault="00873764" w:rsidP="008737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764" w:rsidRPr="00873764" w:rsidTr="00E76BA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4" w:rsidRPr="00873764" w:rsidRDefault="00873764" w:rsidP="008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64" w:rsidRPr="00873764" w:rsidRDefault="00873764" w:rsidP="0087376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6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7"/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73764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873764" w:rsidRPr="00873764" w:rsidRDefault="00873764" w:rsidP="0087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 xml:space="preserve"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</w:t>
      </w:r>
      <w:r w:rsidRPr="00873764">
        <w:rPr>
          <w:rFonts w:ascii="Times New Roman" w:hAnsi="Times New Roman" w:cs="Times New Roman"/>
          <w:sz w:val="24"/>
          <w:szCs w:val="24"/>
        </w:rPr>
        <w:lastRenderedPageBreak/>
        <w:t>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873764" w:rsidRPr="00873764" w:rsidRDefault="00873764" w:rsidP="0087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873764" w:rsidRPr="00873764" w:rsidRDefault="00873764" w:rsidP="00873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764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873764" w:rsidRPr="00873764" w:rsidRDefault="00873764" w:rsidP="00873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E5B" w:rsidRPr="00873764" w:rsidRDefault="00BD0E5B" w:rsidP="0087376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0E5B" w:rsidRPr="00873764" w:rsidSect="00DF429A">
      <w:footerReference w:type="default" r:id="rId11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05" w:rsidRDefault="00352C05">
      <w:pPr>
        <w:spacing w:after="0" w:line="240" w:lineRule="auto"/>
      </w:pPr>
      <w:r>
        <w:separator/>
      </w:r>
    </w:p>
  </w:endnote>
  <w:endnote w:type="continuationSeparator" w:id="0">
    <w:p w:rsidR="00352C05" w:rsidRDefault="003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4A" w:rsidRDefault="001F754A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17725">
      <w:rPr>
        <w:rStyle w:val="af2"/>
        <w:noProof/>
      </w:rPr>
      <w:t>13</w:t>
    </w:r>
    <w:r>
      <w:rPr>
        <w:rStyle w:val="af2"/>
      </w:rPr>
      <w:fldChar w:fldCharType="end"/>
    </w:r>
  </w:p>
  <w:p w:rsidR="001F754A" w:rsidRDefault="001F75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05" w:rsidRDefault="00352C05">
      <w:pPr>
        <w:spacing w:after="0" w:line="240" w:lineRule="auto"/>
      </w:pPr>
      <w:r>
        <w:separator/>
      </w:r>
    </w:p>
  </w:footnote>
  <w:footnote w:type="continuationSeparator" w:id="0">
    <w:p w:rsidR="00352C05" w:rsidRDefault="003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4A" w:rsidRDefault="001F754A" w:rsidP="00572E2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1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3B"/>
    <w:multiLevelType w:val="multilevel"/>
    <w:tmpl w:val="C428EA9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9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02790125"/>
    <w:multiLevelType w:val="hybridMultilevel"/>
    <w:tmpl w:val="06949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C24619C"/>
    <w:multiLevelType w:val="hybridMultilevel"/>
    <w:tmpl w:val="3578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06B0DDF"/>
    <w:multiLevelType w:val="hybridMultilevel"/>
    <w:tmpl w:val="E8B059D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5F4901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11F22A14"/>
    <w:multiLevelType w:val="hybridMultilevel"/>
    <w:tmpl w:val="AB12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EF5E3C"/>
    <w:multiLevelType w:val="hybridMultilevel"/>
    <w:tmpl w:val="E84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8051FE"/>
    <w:multiLevelType w:val="hybridMultilevel"/>
    <w:tmpl w:val="2A06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77B7C40"/>
    <w:multiLevelType w:val="hybridMultilevel"/>
    <w:tmpl w:val="25DA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55B24BF6"/>
    <w:multiLevelType w:val="hybridMultilevel"/>
    <w:tmpl w:val="AACA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63442C2"/>
    <w:multiLevelType w:val="hybridMultilevel"/>
    <w:tmpl w:val="1954F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37CB6AC">
      <w:start w:val="1"/>
      <w:numFmt w:val="decimal"/>
      <w:lvlText w:val="%2."/>
      <w:lvlJc w:val="left"/>
      <w:pPr>
        <w:ind w:left="4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 w15:restartNumberingAfterBreak="0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</w:abstractNum>
  <w:abstractNum w:abstractNumId="57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71676C"/>
    <w:multiLevelType w:val="hybridMultilevel"/>
    <w:tmpl w:val="660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6E40E64"/>
    <w:multiLevelType w:val="hybridMultilevel"/>
    <w:tmpl w:val="3CE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6E3C33BF"/>
    <w:multiLevelType w:val="hybridMultilevel"/>
    <w:tmpl w:val="56905962"/>
    <w:lvl w:ilvl="0" w:tplc="8C529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10479E5"/>
    <w:multiLevelType w:val="hybridMultilevel"/>
    <w:tmpl w:val="FA52C3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80E3C7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5" w15:restartNumberingAfterBreak="0">
    <w:nsid w:val="7C03636F"/>
    <w:multiLevelType w:val="hybridMultilevel"/>
    <w:tmpl w:val="7122A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44"/>
  </w:num>
  <w:num w:numId="3">
    <w:abstractNumId w:val="37"/>
  </w:num>
  <w:num w:numId="4">
    <w:abstractNumId w:val="64"/>
  </w:num>
  <w:num w:numId="5">
    <w:abstractNumId w:val="46"/>
  </w:num>
  <w:num w:numId="6">
    <w:abstractNumId w:val="57"/>
  </w:num>
  <w:num w:numId="7">
    <w:abstractNumId w:val="56"/>
  </w:num>
  <w:num w:numId="8">
    <w:abstractNumId w:val="53"/>
  </w:num>
  <w:num w:numId="9">
    <w:abstractNumId w:val="43"/>
  </w:num>
  <w:num w:numId="10">
    <w:abstractNumId w:val="41"/>
  </w:num>
  <w:num w:numId="11">
    <w:abstractNumId w:val="52"/>
  </w:num>
  <w:num w:numId="12">
    <w:abstractNumId w:val="61"/>
  </w:num>
  <w:num w:numId="13">
    <w:abstractNumId w:val="35"/>
  </w:num>
  <w:num w:numId="14">
    <w:abstractNumId w:val="45"/>
  </w:num>
  <w:num w:numId="15">
    <w:abstractNumId w:val="62"/>
  </w:num>
  <w:num w:numId="16">
    <w:abstractNumId w:val="63"/>
  </w:num>
  <w:num w:numId="17">
    <w:abstractNumId w:val="55"/>
  </w:num>
  <w:num w:numId="18">
    <w:abstractNumId w:val="39"/>
  </w:num>
  <w:num w:numId="19">
    <w:abstractNumId w:val="58"/>
  </w:num>
  <w:num w:numId="20">
    <w:abstractNumId w:val="50"/>
  </w:num>
  <w:num w:numId="21">
    <w:abstractNumId w:val="36"/>
  </w:num>
  <w:num w:numId="22">
    <w:abstractNumId w:val="49"/>
  </w:num>
  <w:num w:numId="23">
    <w:abstractNumId w:val="65"/>
  </w:num>
  <w:num w:numId="24">
    <w:abstractNumId w:val="54"/>
  </w:num>
  <w:num w:numId="25">
    <w:abstractNumId w:val="60"/>
  </w:num>
  <w:num w:numId="26">
    <w:abstractNumId w:val="38"/>
  </w:num>
  <w:num w:numId="27">
    <w:abstractNumId w:val="40"/>
  </w:num>
  <w:num w:numId="28">
    <w:abstractNumId w:val="48"/>
  </w:num>
  <w:num w:numId="29">
    <w:abstractNumId w:val="51"/>
  </w:num>
  <w:num w:numId="30">
    <w:abstractNumId w:val="42"/>
  </w:num>
  <w:num w:numId="31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16"/>
    <w:rsid w:val="000013CF"/>
    <w:rsid w:val="00010ACE"/>
    <w:rsid w:val="0001354B"/>
    <w:rsid w:val="0001768D"/>
    <w:rsid w:val="0002480D"/>
    <w:rsid w:val="00051550"/>
    <w:rsid w:val="00051FAC"/>
    <w:rsid w:val="0005611E"/>
    <w:rsid w:val="00060B34"/>
    <w:rsid w:val="00071FFF"/>
    <w:rsid w:val="0007289C"/>
    <w:rsid w:val="000976BB"/>
    <w:rsid w:val="000C7894"/>
    <w:rsid w:val="000D3C8D"/>
    <w:rsid w:val="000E2D2E"/>
    <w:rsid w:val="000E3076"/>
    <w:rsid w:val="0010283D"/>
    <w:rsid w:val="00116752"/>
    <w:rsid w:val="00117725"/>
    <w:rsid w:val="00124BB5"/>
    <w:rsid w:val="00181FD7"/>
    <w:rsid w:val="001A6255"/>
    <w:rsid w:val="001A7674"/>
    <w:rsid w:val="001B3692"/>
    <w:rsid w:val="001B6A34"/>
    <w:rsid w:val="001B6BB5"/>
    <w:rsid w:val="001C5D31"/>
    <w:rsid w:val="001E2FB4"/>
    <w:rsid w:val="001F748C"/>
    <w:rsid w:val="001F754A"/>
    <w:rsid w:val="00226578"/>
    <w:rsid w:val="002474FC"/>
    <w:rsid w:val="002520C3"/>
    <w:rsid w:val="00260406"/>
    <w:rsid w:val="002608D5"/>
    <w:rsid w:val="00261B82"/>
    <w:rsid w:val="0026204F"/>
    <w:rsid w:val="00265BE7"/>
    <w:rsid w:val="002838CA"/>
    <w:rsid w:val="002A0092"/>
    <w:rsid w:val="002A36F7"/>
    <w:rsid w:val="002A4222"/>
    <w:rsid w:val="002B02DD"/>
    <w:rsid w:val="002B3AF0"/>
    <w:rsid w:val="002D0EED"/>
    <w:rsid w:val="002E7FDF"/>
    <w:rsid w:val="003108E1"/>
    <w:rsid w:val="00321629"/>
    <w:rsid w:val="00340EB5"/>
    <w:rsid w:val="003426A5"/>
    <w:rsid w:val="00346926"/>
    <w:rsid w:val="00352C05"/>
    <w:rsid w:val="0035337B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C616B"/>
    <w:rsid w:val="003D1200"/>
    <w:rsid w:val="003E56E6"/>
    <w:rsid w:val="003E7D69"/>
    <w:rsid w:val="00401ACF"/>
    <w:rsid w:val="00422F8E"/>
    <w:rsid w:val="00424136"/>
    <w:rsid w:val="004429A1"/>
    <w:rsid w:val="0044787E"/>
    <w:rsid w:val="00465203"/>
    <w:rsid w:val="00487C3F"/>
    <w:rsid w:val="004A335B"/>
    <w:rsid w:val="004A6FA1"/>
    <w:rsid w:val="004B15AA"/>
    <w:rsid w:val="004C34BD"/>
    <w:rsid w:val="00512E1F"/>
    <w:rsid w:val="00524065"/>
    <w:rsid w:val="00524AD8"/>
    <w:rsid w:val="005406EB"/>
    <w:rsid w:val="00551360"/>
    <w:rsid w:val="00570EA3"/>
    <w:rsid w:val="00572E2A"/>
    <w:rsid w:val="00586028"/>
    <w:rsid w:val="005A3E1B"/>
    <w:rsid w:val="005D2321"/>
    <w:rsid w:val="005E14ED"/>
    <w:rsid w:val="005E4082"/>
    <w:rsid w:val="005F2376"/>
    <w:rsid w:val="005F4FE3"/>
    <w:rsid w:val="0061514A"/>
    <w:rsid w:val="0062394B"/>
    <w:rsid w:val="00630D5D"/>
    <w:rsid w:val="006418D8"/>
    <w:rsid w:val="00646F85"/>
    <w:rsid w:val="00686E12"/>
    <w:rsid w:val="006902B4"/>
    <w:rsid w:val="006D0A76"/>
    <w:rsid w:val="006F4786"/>
    <w:rsid w:val="00702AD9"/>
    <w:rsid w:val="00711701"/>
    <w:rsid w:val="00717D71"/>
    <w:rsid w:val="00750490"/>
    <w:rsid w:val="00751F03"/>
    <w:rsid w:val="00764E45"/>
    <w:rsid w:val="00772720"/>
    <w:rsid w:val="00774DAB"/>
    <w:rsid w:val="007772B6"/>
    <w:rsid w:val="00777AD1"/>
    <w:rsid w:val="00777D08"/>
    <w:rsid w:val="00795C94"/>
    <w:rsid w:val="007A0CDA"/>
    <w:rsid w:val="007A2FF1"/>
    <w:rsid w:val="007A64D8"/>
    <w:rsid w:val="007A6A13"/>
    <w:rsid w:val="007C4D2A"/>
    <w:rsid w:val="007D2E09"/>
    <w:rsid w:val="007D347E"/>
    <w:rsid w:val="007F025C"/>
    <w:rsid w:val="007F6B82"/>
    <w:rsid w:val="007F6FEC"/>
    <w:rsid w:val="007F743C"/>
    <w:rsid w:val="00803B5E"/>
    <w:rsid w:val="00806DAB"/>
    <w:rsid w:val="008660B5"/>
    <w:rsid w:val="00866DFE"/>
    <w:rsid w:val="00872C00"/>
    <w:rsid w:val="00873764"/>
    <w:rsid w:val="00876976"/>
    <w:rsid w:val="00886E97"/>
    <w:rsid w:val="008A5AF0"/>
    <w:rsid w:val="008C0C14"/>
    <w:rsid w:val="008D3AEF"/>
    <w:rsid w:val="008D6819"/>
    <w:rsid w:val="008E196D"/>
    <w:rsid w:val="008E1AFD"/>
    <w:rsid w:val="00900B82"/>
    <w:rsid w:val="00902EB0"/>
    <w:rsid w:val="0091223D"/>
    <w:rsid w:val="00914D4C"/>
    <w:rsid w:val="00925883"/>
    <w:rsid w:val="00930F19"/>
    <w:rsid w:val="00934D77"/>
    <w:rsid w:val="00942B32"/>
    <w:rsid w:val="00952682"/>
    <w:rsid w:val="0097398E"/>
    <w:rsid w:val="00976997"/>
    <w:rsid w:val="00987301"/>
    <w:rsid w:val="009902D2"/>
    <w:rsid w:val="009D5952"/>
    <w:rsid w:val="009E44C6"/>
    <w:rsid w:val="009F1037"/>
    <w:rsid w:val="009F6CAB"/>
    <w:rsid w:val="00A05B63"/>
    <w:rsid w:val="00A1615A"/>
    <w:rsid w:val="00A24951"/>
    <w:rsid w:val="00A2662C"/>
    <w:rsid w:val="00A319BC"/>
    <w:rsid w:val="00A31FFF"/>
    <w:rsid w:val="00A3597F"/>
    <w:rsid w:val="00A477D3"/>
    <w:rsid w:val="00A51F78"/>
    <w:rsid w:val="00A61475"/>
    <w:rsid w:val="00AA362C"/>
    <w:rsid w:val="00AB07E6"/>
    <w:rsid w:val="00AB43E1"/>
    <w:rsid w:val="00AD73EC"/>
    <w:rsid w:val="00AE51AA"/>
    <w:rsid w:val="00AE556D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A3829"/>
    <w:rsid w:val="00BB4EA0"/>
    <w:rsid w:val="00BC66E4"/>
    <w:rsid w:val="00BD0E5B"/>
    <w:rsid w:val="00BD42F9"/>
    <w:rsid w:val="00BF55A5"/>
    <w:rsid w:val="00C05772"/>
    <w:rsid w:val="00C05DF3"/>
    <w:rsid w:val="00C06896"/>
    <w:rsid w:val="00C20AE1"/>
    <w:rsid w:val="00C31861"/>
    <w:rsid w:val="00C43F22"/>
    <w:rsid w:val="00C4484D"/>
    <w:rsid w:val="00C46B3C"/>
    <w:rsid w:val="00C50D45"/>
    <w:rsid w:val="00C900FB"/>
    <w:rsid w:val="00C920C2"/>
    <w:rsid w:val="00CB1C22"/>
    <w:rsid w:val="00CB408C"/>
    <w:rsid w:val="00CC2351"/>
    <w:rsid w:val="00CD193C"/>
    <w:rsid w:val="00CE2A6E"/>
    <w:rsid w:val="00CF26DB"/>
    <w:rsid w:val="00D1016A"/>
    <w:rsid w:val="00D16FED"/>
    <w:rsid w:val="00D26072"/>
    <w:rsid w:val="00D331ED"/>
    <w:rsid w:val="00D431AA"/>
    <w:rsid w:val="00D5083A"/>
    <w:rsid w:val="00D5562C"/>
    <w:rsid w:val="00D55D53"/>
    <w:rsid w:val="00D64CF2"/>
    <w:rsid w:val="00D704AD"/>
    <w:rsid w:val="00D91FB7"/>
    <w:rsid w:val="00D92C41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4AB"/>
    <w:rsid w:val="00DF45CF"/>
    <w:rsid w:val="00E04726"/>
    <w:rsid w:val="00E13D14"/>
    <w:rsid w:val="00E14416"/>
    <w:rsid w:val="00E20035"/>
    <w:rsid w:val="00E40BD2"/>
    <w:rsid w:val="00E53A95"/>
    <w:rsid w:val="00E61A5A"/>
    <w:rsid w:val="00E631AC"/>
    <w:rsid w:val="00E7639A"/>
    <w:rsid w:val="00E80062"/>
    <w:rsid w:val="00E91A68"/>
    <w:rsid w:val="00EA3CE0"/>
    <w:rsid w:val="00EB20AB"/>
    <w:rsid w:val="00EB5B8B"/>
    <w:rsid w:val="00EC2953"/>
    <w:rsid w:val="00EE57D9"/>
    <w:rsid w:val="00EF58E6"/>
    <w:rsid w:val="00EF7B6B"/>
    <w:rsid w:val="00F06E69"/>
    <w:rsid w:val="00F33A95"/>
    <w:rsid w:val="00F57260"/>
    <w:rsid w:val="00F81970"/>
    <w:rsid w:val="00FA5F49"/>
    <w:rsid w:val="00FB13C9"/>
    <w:rsid w:val="00FC6A56"/>
    <w:rsid w:val="00FC7D2E"/>
    <w:rsid w:val="00FE6889"/>
    <w:rsid w:val="00FE777C"/>
    <w:rsid w:val="00FF1B0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E94B2363-BB58-492A-82EA-BA623F0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1441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uiPriority w:val="99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41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E61A5A"/>
    <w:rPr>
      <w:rFonts w:ascii="Cambria" w:hAnsi="Cambria"/>
      <w:b/>
      <w:i/>
      <w:kern w:val="24"/>
      <w:sz w:val="28"/>
    </w:rPr>
  </w:style>
  <w:style w:type="character" w:customStyle="1" w:styleId="30">
    <w:name w:val="Заголовок 3 Знак"/>
    <w:link w:val="3"/>
    <w:uiPriority w:val="99"/>
    <w:locked/>
    <w:rsid w:val="00E61A5A"/>
    <w:rPr>
      <w:rFonts w:ascii="Cambria" w:hAnsi="Cambria"/>
      <w:b/>
      <w:kern w:val="24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1441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E61A5A"/>
    <w:rPr>
      <w:b/>
      <w:i/>
      <w:kern w:val="24"/>
      <w:sz w:val="26"/>
    </w:rPr>
  </w:style>
  <w:style w:type="character" w:customStyle="1" w:styleId="60">
    <w:name w:val="Заголовок 6 Знак"/>
    <w:link w:val="6"/>
    <w:uiPriority w:val="99"/>
    <w:locked/>
    <w:rsid w:val="00E61A5A"/>
    <w:rPr>
      <w:b/>
      <w:kern w:val="24"/>
      <w:sz w:val="22"/>
    </w:rPr>
  </w:style>
  <w:style w:type="character" w:customStyle="1" w:styleId="70">
    <w:name w:val="Заголовок 7 Знак"/>
    <w:link w:val="7"/>
    <w:uiPriority w:val="99"/>
    <w:locked/>
    <w:rsid w:val="00E61A5A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E61A5A"/>
    <w:rPr>
      <w:rFonts w:ascii="Times New Roman" w:hAnsi="Times New Roman"/>
      <w:b/>
      <w:sz w:val="32"/>
    </w:rPr>
  </w:style>
  <w:style w:type="character" w:customStyle="1" w:styleId="90">
    <w:name w:val="Заголовок 9 Знак"/>
    <w:link w:val="9"/>
    <w:uiPriority w:val="99"/>
    <w:semiHidden/>
    <w:locked/>
    <w:rsid w:val="00051550"/>
    <w:rPr>
      <w:rFonts w:ascii="Cambria" w:hAnsi="Cambria"/>
      <w:sz w:val="22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/>
      <w:sz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/>
      <w:sz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1">
    <w:name w:val="Footer Char1"/>
    <w:uiPriority w:val="99"/>
    <w:semiHidden/>
    <w:locked/>
    <w:rsid w:val="00C31861"/>
    <w:rPr>
      <w:rFonts w:cs="Times New Roman"/>
    </w:rPr>
  </w:style>
  <w:style w:type="character" w:customStyle="1" w:styleId="11">
    <w:name w:val="Нижний колонтитул Знак1"/>
    <w:uiPriority w:val="99"/>
    <w:semiHidden/>
    <w:locked/>
    <w:rsid w:val="00E14416"/>
    <w:rPr>
      <w:rFonts w:cs="Times New Roman"/>
    </w:rPr>
  </w:style>
  <w:style w:type="paragraph" w:styleId="a7">
    <w:name w:val="Title"/>
    <w:basedOn w:val="a"/>
    <w:link w:val="a8"/>
    <w:uiPriority w:val="99"/>
    <w:qFormat/>
    <w:rsid w:val="00E14416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Заголовок Знак"/>
    <w:link w:val="a7"/>
    <w:uiPriority w:val="99"/>
    <w:locked/>
    <w:rsid w:val="00E14416"/>
    <w:rPr>
      <w:rFonts w:ascii="Times New Roman" w:hAnsi="Times New Roman"/>
      <w:b/>
      <w:sz w:val="20"/>
    </w:rPr>
  </w:style>
  <w:style w:type="paragraph" w:styleId="a9">
    <w:name w:val="Body Text"/>
    <w:basedOn w:val="a"/>
    <w:link w:val="aa"/>
    <w:uiPriority w:val="99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rFonts w:ascii="Times New Roman" w:hAnsi="Times New Roman" w:cs="Times New Roman"/>
      <w:noProof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E14416"/>
    <w:rPr>
      <w:rFonts w:ascii="Times New Roman" w:hAnsi="Times New Roman"/>
      <w:noProof/>
      <w:sz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/>
      <w:sz w:val="16"/>
    </w:rPr>
  </w:style>
  <w:style w:type="paragraph" w:styleId="ae">
    <w:name w:val="List Paragraph"/>
    <w:basedOn w:val="a"/>
    <w:uiPriority w:val="99"/>
    <w:qFormat/>
    <w:rsid w:val="00E14416"/>
    <w:pPr>
      <w:ind w:left="720"/>
    </w:pPr>
  </w:style>
  <w:style w:type="paragraph" w:styleId="af">
    <w:name w:val="Body Text Indent"/>
    <w:basedOn w:val="a"/>
    <w:link w:val="af0"/>
    <w:uiPriority w:val="99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E14416"/>
    <w:rPr>
      <w:rFonts w:cs="Times New Roman"/>
    </w:rPr>
  </w:style>
  <w:style w:type="paragraph" w:styleId="31">
    <w:name w:val="Body Text 3"/>
    <w:basedOn w:val="a"/>
    <w:link w:val="32"/>
    <w:uiPriority w:val="99"/>
    <w:rsid w:val="00E14416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14416"/>
    <w:rPr>
      <w:sz w:val="16"/>
    </w:rPr>
  </w:style>
  <w:style w:type="paragraph" w:styleId="33">
    <w:name w:val="Body Text Indent 3"/>
    <w:basedOn w:val="a"/>
    <w:link w:val="34"/>
    <w:uiPriority w:val="99"/>
    <w:rsid w:val="00E1441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14416"/>
    <w:rPr>
      <w:sz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uiPriority w:val="99"/>
    <w:qFormat/>
    <w:rsid w:val="006418D8"/>
    <w:rPr>
      <w:rFonts w:cs="Times New Roman"/>
      <w:b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uiPriority w:val="99"/>
    <w:rsid w:val="00B1676A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uiPriority w:val="99"/>
    <w:rsid w:val="005E4082"/>
    <w:rPr>
      <w:rFonts w:cs="Times New Roman"/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4C34BD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4C34BD"/>
    <w:rPr>
      <w:sz w:val="20"/>
    </w:rPr>
  </w:style>
  <w:style w:type="character" w:styleId="af6">
    <w:name w:val="footnote reference"/>
    <w:uiPriority w:val="99"/>
    <w:semiHidden/>
    <w:rsid w:val="004C34BD"/>
    <w:rPr>
      <w:rFonts w:cs="Times New Roman"/>
      <w:vertAlign w:val="superscript"/>
    </w:rPr>
  </w:style>
  <w:style w:type="paragraph" w:customStyle="1" w:styleId="default">
    <w:name w:val="default"/>
    <w:basedOn w:val="a"/>
    <w:uiPriority w:val="99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locked/>
    <w:rsid w:val="005F2376"/>
    <w:rPr>
      <w:rFonts w:ascii="Times New Roman" w:hAnsi="Times New Roman"/>
      <w:spacing w:val="-3"/>
      <w:sz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">
    <w:name w:val="Основной текст + 11 pt"/>
    <w:aliases w:val="Полужирный,Интервал 0 pt"/>
    <w:uiPriority w:val="99"/>
    <w:rsid w:val="005F2376"/>
    <w:rPr>
      <w:rFonts w:ascii="Times New Roman" w:hAnsi="Times New Roman"/>
      <w:b/>
      <w:color w:val="00000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blk">
    <w:name w:val="blk"/>
    <w:uiPriority w:val="99"/>
    <w:rsid w:val="002B3AF0"/>
  </w:style>
  <w:style w:type="character" w:customStyle="1" w:styleId="36">
    <w:name w:val="Основной текст (3) + Не полужирный"/>
    <w:aliases w:val="Интервал 0 pt1"/>
    <w:uiPriority w:val="99"/>
    <w:rsid w:val="002B3AF0"/>
    <w:rPr>
      <w:rFonts w:ascii="Times New Roman" w:hAnsi="Times New Roman"/>
      <w:b/>
      <w:color w:val="000000"/>
      <w:spacing w:val="-4"/>
      <w:w w:val="100"/>
      <w:position w:val="0"/>
      <w:sz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97398E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paragraph" w:customStyle="1" w:styleId="51">
    <w:name w:val="заголовок 5"/>
    <w:basedOn w:val="a"/>
    <w:next w:val="a"/>
    <w:uiPriority w:val="99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uiPriority w:val="99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uiPriority w:val="99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uiPriority w:val="99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uiPriority w:val="99"/>
    <w:rsid w:val="00E61A5A"/>
  </w:style>
  <w:style w:type="paragraph" w:customStyle="1" w:styleId="FR3">
    <w:name w:val="FR3"/>
    <w:uiPriority w:val="99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uiPriority w:val="99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uiPriority w:val="99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hAnsi="Tahoma" w:cs="Times New Roman"/>
      <w:b/>
      <w:sz w:val="28"/>
      <w:szCs w:val="20"/>
    </w:rPr>
  </w:style>
  <w:style w:type="paragraph" w:styleId="afb">
    <w:name w:val="caption"/>
    <w:basedOn w:val="a"/>
    <w:next w:val="a"/>
    <w:uiPriority w:val="99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uiPriority w:val="99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uiPriority w:val="99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uiPriority w:val="99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uiPriority w:val="99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uiPriority w:val="99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uiPriority w:val="99"/>
    <w:rsid w:val="00E61A5A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uiPriority w:val="99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E61A5A"/>
    <w:rPr>
      <w:rFonts w:ascii="Times New Roman" w:hAnsi="Times New Roman"/>
      <w:sz w:val="18"/>
    </w:rPr>
  </w:style>
  <w:style w:type="paragraph" w:customStyle="1" w:styleId="Style1">
    <w:name w:val="Style1"/>
    <w:basedOn w:val="a"/>
    <w:uiPriority w:val="99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E61A5A"/>
  </w:style>
  <w:style w:type="paragraph" w:styleId="afd">
    <w:name w:val="endnote text"/>
    <w:basedOn w:val="a"/>
    <w:link w:val="afe"/>
    <w:uiPriority w:val="99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locked/>
    <w:rsid w:val="00E61A5A"/>
    <w:rPr>
      <w:rFonts w:ascii="Times New Roman" w:hAnsi="Times New Roman"/>
    </w:rPr>
  </w:style>
  <w:style w:type="paragraph" w:customStyle="1" w:styleId="26">
    <w:name w:val="Обычный2"/>
    <w:uiPriority w:val="99"/>
    <w:rsid w:val="00E61A5A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paragraph" w:customStyle="1" w:styleId="27">
    <w:name w:val="Îñíîâíîé òåêñò ñ îòñòóïîì 2"/>
    <w:basedOn w:val="a"/>
    <w:uiPriority w:val="99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uiPriority w:val="99"/>
    <w:locked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uiPriority w:val="99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61A5A"/>
    <w:rPr>
      <w:rFonts w:ascii="Courier New" w:hAnsi="Courier New"/>
    </w:rPr>
  </w:style>
  <w:style w:type="paragraph" w:customStyle="1" w:styleId="Default0">
    <w:name w:val="Default"/>
    <w:uiPriority w:val="99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locked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uiPriority w:val="99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uiPriority w:val="99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aff3">
    <w:name w:val="Стиль"/>
    <w:uiPriority w:val="99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uiPriority w:val="99"/>
    <w:rsid w:val="005A3E1B"/>
  </w:style>
  <w:style w:type="paragraph" w:customStyle="1" w:styleId="320">
    <w:name w:val="Основной текст с отступом 32"/>
    <w:basedOn w:val="a"/>
    <w:uiPriority w:val="99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uiPriority w:val="99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uiPriority w:val="99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uiPriority w:val="99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uiPriority w:val="99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7">
    <w:name w:val="Обычный3"/>
    <w:uiPriority w:val="99"/>
    <w:rsid w:val="004A6FA1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paragraph" w:customStyle="1" w:styleId="42">
    <w:name w:val="Обычный4"/>
    <w:uiPriority w:val="99"/>
    <w:rsid w:val="00AB43E1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paragraph" w:styleId="2a">
    <w:name w:val="List 2"/>
    <w:basedOn w:val="a"/>
    <w:uiPriority w:val="99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8">
    <w:name w:val="Цитата3"/>
    <w:basedOn w:val="a"/>
    <w:uiPriority w:val="99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uiPriority w:val="99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uiPriority w:val="99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uiPriority w:val="99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uiPriority w:val="99"/>
    <w:rsid w:val="007A2FF1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paragraph" w:customStyle="1" w:styleId="ConsNormal">
    <w:name w:val="ConsNormal"/>
    <w:uiPriority w:val="99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uiPriority w:val="99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uiPriority w:val="99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uiPriority w:val="99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uiPriority w:val="99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uiPriority w:val="99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9">
    <w:name w:val="тема программы3"/>
    <w:basedOn w:val="a"/>
    <w:uiPriority w:val="99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uiPriority w:val="99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paragraph" w:styleId="aff8">
    <w:name w:val="Subtitle"/>
    <w:basedOn w:val="a"/>
    <w:link w:val="aff9"/>
    <w:uiPriority w:val="99"/>
    <w:qFormat/>
    <w:locked/>
    <w:rsid w:val="00F06E69"/>
    <w:pPr>
      <w:spacing w:after="0" w:line="240" w:lineRule="auto"/>
      <w:jc w:val="center"/>
    </w:pPr>
    <w:rPr>
      <w:rFonts w:ascii="Times New Roman" w:hAnsi="Times New Roman" w:cs="Times New Roman"/>
      <w:i/>
      <w:sz w:val="28"/>
      <w:szCs w:val="20"/>
    </w:rPr>
  </w:style>
  <w:style w:type="character" w:customStyle="1" w:styleId="aff9">
    <w:name w:val="Подзаголовок Знак"/>
    <w:link w:val="aff8"/>
    <w:uiPriority w:val="99"/>
    <w:locked/>
    <w:rsid w:val="00F06E69"/>
    <w:rPr>
      <w:rFonts w:ascii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k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106</cp:revision>
  <cp:lastPrinted>2016-11-26T08:29:00Z</cp:lastPrinted>
  <dcterms:created xsi:type="dcterms:W3CDTF">2013-03-31T07:29:00Z</dcterms:created>
  <dcterms:modified xsi:type="dcterms:W3CDTF">2017-03-10T06:35:00Z</dcterms:modified>
</cp:coreProperties>
</file>