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9" w:rsidRDefault="00F65B29" w:rsidP="00F65B29">
      <w:pPr>
        <w:jc w:val="right"/>
      </w:pPr>
    </w:p>
    <w:p w:rsidR="00F65B29" w:rsidRDefault="00F65B29" w:rsidP="00F65B29">
      <w:pPr>
        <w:spacing w:before="12" w:after="1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19">
        <w:rPr>
          <w:rFonts w:ascii="Times New Roman" w:hAnsi="Times New Roman" w:cs="Times New Roman"/>
          <w:b/>
          <w:sz w:val="28"/>
          <w:szCs w:val="28"/>
        </w:rPr>
        <w:t xml:space="preserve">ЧАСТНОЕ ОБРАЗОВАТЕЛЬНОЕ УЧРЕЖДЕНИЕ </w:t>
      </w:r>
    </w:p>
    <w:p w:rsidR="00F65B29" w:rsidRDefault="00F65B29" w:rsidP="00F65B29">
      <w:pPr>
        <w:spacing w:before="12" w:after="1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19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F65B29" w:rsidRDefault="00F65B29" w:rsidP="00F65B29">
      <w:pPr>
        <w:spacing w:before="12" w:after="1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19">
        <w:rPr>
          <w:rFonts w:ascii="Times New Roman" w:hAnsi="Times New Roman" w:cs="Times New Roman"/>
          <w:b/>
          <w:sz w:val="28"/>
          <w:szCs w:val="28"/>
        </w:rPr>
        <w:t>«СЕВЕРО-КАВКАЗСКИЙ ГУМАНИТАРНЫЙ ИНСТИТУТ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5B29" w:rsidRDefault="00F65B29" w:rsidP="00F65B2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859" w:rsidRPr="00CB0859" w:rsidRDefault="00CB0859" w:rsidP="00CB085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0859" w:rsidRPr="00CB0859" w:rsidRDefault="00CB0859" w:rsidP="00CB0859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08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B0859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«Утверждаю»</w:t>
      </w:r>
    </w:p>
    <w:p w:rsidR="00CB0859" w:rsidRPr="00CB0859" w:rsidRDefault="00CB0859" w:rsidP="00CB0859">
      <w:pPr>
        <w:widowControl/>
        <w:ind w:hanging="3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Ректор ЧОУ ВО «СКГИ»</w:t>
      </w:r>
    </w:p>
    <w:p w:rsidR="00CB0859" w:rsidRPr="00CB0859" w:rsidRDefault="00CB0859" w:rsidP="00CB0859">
      <w:pPr>
        <w:widowControl/>
        <w:ind w:hanging="3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085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A2BBF25" wp14:editId="0B50D519">
            <wp:simplePos x="0" y="0"/>
            <wp:positionH relativeFrom="column">
              <wp:posOffset>2790825</wp:posOffset>
            </wp:positionH>
            <wp:positionV relativeFrom="paragraph">
              <wp:posOffset>11430</wp:posOffset>
            </wp:positionV>
            <wp:extent cx="1444625" cy="140208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к.ю.н., доцент</w:t>
      </w:r>
    </w:p>
    <w:p w:rsidR="00CB0859" w:rsidRPr="00CB0859" w:rsidRDefault="00CB0859" w:rsidP="00CB0859">
      <w:pPr>
        <w:widowControl/>
        <w:ind w:hanging="3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0859" w:rsidRPr="00CB0859" w:rsidRDefault="00CB0859" w:rsidP="00CB085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085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370BCDB7" wp14:editId="5ADFB0B5">
            <wp:simplePos x="0" y="0"/>
            <wp:positionH relativeFrom="column">
              <wp:posOffset>4227830</wp:posOffset>
            </wp:positionH>
            <wp:positionV relativeFrom="paragraph">
              <wp:posOffset>-5715</wp:posOffset>
            </wp:positionV>
            <wp:extent cx="658495" cy="524510"/>
            <wp:effectExtent l="0" t="0" r="825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А.Р. Саруханян</w:t>
      </w:r>
    </w:p>
    <w:p w:rsidR="00CB0859" w:rsidRPr="00CB0859" w:rsidRDefault="00CB0859" w:rsidP="00CB0859">
      <w:pPr>
        <w:widowControl/>
        <w:ind w:hanging="3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5B29" w:rsidRDefault="00CB0859" w:rsidP="00CB085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«_</w:t>
      </w: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06</w:t>
      </w: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 » __</w:t>
      </w: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июня</w:t>
      </w:r>
      <w:r w:rsidRPr="00CB0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 2021 года</w:t>
      </w:r>
      <w:bookmarkStart w:id="0" w:name="_GoBack"/>
      <w:bookmarkEnd w:id="0"/>
    </w:p>
    <w:p w:rsidR="002C5119" w:rsidRDefault="002C5119">
      <w:pPr>
        <w:pStyle w:val="30"/>
        <w:shd w:val="clear" w:color="auto" w:fill="auto"/>
      </w:pPr>
    </w:p>
    <w:p w:rsidR="002C5119" w:rsidRDefault="002C5119">
      <w:pPr>
        <w:pStyle w:val="30"/>
        <w:shd w:val="clear" w:color="auto" w:fill="auto"/>
      </w:pPr>
    </w:p>
    <w:p w:rsidR="002C5119" w:rsidRDefault="002C5119">
      <w:pPr>
        <w:pStyle w:val="30"/>
        <w:shd w:val="clear" w:color="auto" w:fill="auto"/>
      </w:pPr>
    </w:p>
    <w:p w:rsidR="00F763DA" w:rsidRDefault="00F65B29">
      <w:pPr>
        <w:pStyle w:val="30"/>
        <w:shd w:val="clear" w:color="auto" w:fill="auto"/>
      </w:pPr>
      <w:r>
        <w:t>МЕТОДИЧЕСКИЕ РЕКОМЕНДАЦИИ</w:t>
      </w:r>
      <w:r>
        <w:br/>
        <w:t>ПО ИСПОЛЬЗОВАНИИ ЭЛЕКТРОННЫХ РЕСУРСОВ</w:t>
      </w:r>
      <w:r>
        <w:br/>
        <w:t>ЭЛЕКТРОННО-БИБЛИОТЕЧНОЙ СИСТЕМЫ В</w:t>
      </w:r>
      <w:r>
        <w:br/>
      </w:r>
      <w:r w:rsidR="002C5119">
        <w:t>ЧАСТ</w:t>
      </w:r>
      <w:r>
        <w:t>НОМ ОБРАЗОВАТЕЛЬНОМ УЧРЕЖДЕНИИ</w:t>
      </w:r>
      <w:r>
        <w:br/>
        <w:t>ВЫСШЕГО ОБРАЗОВАНИЯ</w:t>
      </w:r>
    </w:p>
    <w:p w:rsidR="00F763DA" w:rsidRDefault="00F65B29">
      <w:pPr>
        <w:pStyle w:val="30"/>
        <w:shd w:val="clear" w:color="auto" w:fill="auto"/>
        <w:spacing w:after="569"/>
      </w:pPr>
      <w:r>
        <w:t>«СЕВЕРО-КАВКАЗСКИЙ ГУМАНИТАРНЫЙ ИНСТИТУТ»</w:t>
      </w:r>
    </w:p>
    <w:p w:rsidR="00F763DA" w:rsidRDefault="00F65B29">
      <w:pPr>
        <w:pStyle w:val="30"/>
        <w:shd w:val="clear" w:color="auto" w:fill="auto"/>
        <w:spacing w:after="184" w:line="310" w:lineRule="exact"/>
      </w:pPr>
      <w:r>
        <w:t>1. Общие положения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/>
        <w:ind w:firstLine="680"/>
      </w:pPr>
      <w:r>
        <w:t xml:space="preserve">Настоящие рекомендации разработаны на основании </w:t>
      </w:r>
      <w:r w:rsidR="002C5119">
        <w:t>Федерального з</w:t>
      </w:r>
      <w:r>
        <w:t>акона</w:t>
      </w:r>
      <w:r w:rsidR="002C5119">
        <w:t xml:space="preserve"> РФ</w:t>
      </w:r>
      <w:r>
        <w:t xml:space="preserve"> «Об образовании» от </w:t>
      </w:r>
      <w:r w:rsidR="002C5119">
        <w:t>29.12.2012</w:t>
      </w:r>
      <w:r>
        <w:t xml:space="preserve"> № </w:t>
      </w:r>
      <w:r w:rsidR="002C5119">
        <w:t>273-ФЗ</w:t>
      </w:r>
      <w:r>
        <w:t xml:space="preserve">, Приказа Федеральной службы по надзору в сфере образования и науки от 05.09.2011 №1953 «Об утверждении лицензионных нормативов к наличию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на осуществление образовательной деятельности по образовательным программам высшего профессионального образования» и Устава </w:t>
      </w:r>
      <w:r w:rsidR="002C5119">
        <w:t>Част</w:t>
      </w:r>
      <w:r>
        <w:t>ного образовательного учреждения высшего образования «Северо-Кавказский гуманитарный институт» (далее - Институт).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>В Институте используются электронные ресурсы электронно</w:t>
      </w:r>
      <w:r>
        <w:softHyphen/>
        <w:t xml:space="preserve">библиотечной системы Электронно-библиотечная система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 xml:space="preserve">(далее — </w:t>
      </w:r>
      <w:r>
        <w:lastRenderedPageBreak/>
        <w:t xml:space="preserve">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>).</w:t>
      </w:r>
    </w:p>
    <w:p w:rsidR="00F763DA" w:rsidRDefault="00F65B29">
      <w:pPr>
        <w:pStyle w:val="20"/>
        <w:shd w:val="clear" w:color="auto" w:fill="auto"/>
        <w:spacing w:before="0"/>
        <w:ind w:firstLine="760"/>
      </w:pPr>
      <w:r>
        <w:t xml:space="preserve">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- </w:t>
      </w:r>
      <w:r>
        <w:t>это программный комплекс, зарегистрированный надлежащим образом, являющийся исключительной собственностью</w:t>
      </w:r>
    </w:p>
    <w:p w:rsidR="00F763DA" w:rsidRDefault="00F65B29">
      <w:pPr>
        <w:pStyle w:val="20"/>
        <w:shd w:val="clear" w:color="auto" w:fill="auto"/>
        <w:spacing w:before="0"/>
      </w:pPr>
      <w:r>
        <w:t>Общества с ограниченной ответственностью "Ай Пи Эр Медиа", и состоящий из:</w:t>
      </w:r>
    </w:p>
    <w:p w:rsidR="00F763DA" w:rsidRDefault="00F65B29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</w:pPr>
      <w:r>
        <w:t xml:space="preserve">программы для ЭВМ «ЭБС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» </w:t>
      </w:r>
      <w:r>
        <w:t>(далее — ПО);</w:t>
      </w:r>
    </w:p>
    <w:p w:rsidR="00F763DA" w:rsidRDefault="00F65B29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</w:pPr>
      <w:r>
        <w:t xml:space="preserve">базы данных «БД </w:t>
      </w:r>
      <w:r>
        <w:rPr>
          <w:lang w:val="en-US" w:eastAsia="en-US" w:bidi="en-US"/>
        </w:rPr>
        <w:t>IPRbooks»;</w:t>
      </w:r>
    </w:p>
    <w:p w:rsidR="00F763DA" w:rsidRDefault="00F65B29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firstLine="740"/>
      </w:pPr>
      <w:r>
        <w:t xml:space="preserve">Интернет-версии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, </w:t>
      </w:r>
      <w:r>
        <w:t>являющейся периодически</w:t>
      </w:r>
    </w:p>
    <w:p w:rsidR="00F763DA" w:rsidRDefault="00F65B29">
      <w:pPr>
        <w:pStyle w:val="20"/>
        <w:shd w:val="clear" w:color="auto" w:fill="auto"/>
        <w:tabs>
          <w:tab w:val="left" w:pos="6571"/>
          <w:tab w:val="left" w:pos="7205"/>
        </w:tabs>
        <w:spacing w:before="0"/>
      </w:pPr>
      <w:r>
        <w:t>обновляемым и продолжающимся электронным изданием, учредителем и издателем которого выступает Общество</w:t>
      </w:r>
      <w:r>
        <w:tab/>
        <w:t>с</w:t>
      </w:r>
      <w:r>
        <w:tab/>
        <w:t>ограниченной</w:t>
      </w:r>
    </w:p>
    <w:p w:rsidR="00F763DA" w:rsidRDefault="00F65B29">
      <w:pPr>
        <w:pStyle w:val="20"/>
        <w:shd w:val="clear" w:color="auto" w:fill="auto"/>
        <w:spacing w:before="0"/>
      </w:pPr>
      <w:r>
        <w:t>ответственностью "Ай Пи Эр Медиа".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>Электронно-библиотечная система построена на клиент-серверной архитектуре, с дополнительной возможностью удаленного доступа через Интернет (с сайта</w:t>
      </w:r>
      <w:hyperlink r:id="rId10" w:history="1">
        <w:r>
          <w:t xml:space="preserve"> </w:t>
        </w:r>
        <w:r>
          <w:rPr>
            <w:lang w:val="en-US" w:eastAsia="en-US" w:bidi="en-US"/>
          </w:rPr>
          <w:t>http</w:t>
        </w:r>
        <w:r w:rsidRPr="002C5119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C5119">
          <w:rPr>
            <w:lang w:eastAsia="en-US" w:bidi="en-US"/>
          </w:rPr>
          <w:t>.</w:t>
        </w:r>
        <w:r>
          <w:rPr>
            <w:lang w:val="en-US" w:eastAsia="en-US" w:bidi="en-US"/>
          </w:rPr>
          <w:t>iprbookshop</w:t>
        </w:r>
        <w:r w:rsidRPr="002C5119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C5119">
          <w:rPr>
            <w:lang w:eastAsia="en-US" w:bidi="en-US"/>
          </w:rPr>
          <w:t>)</w:t>
        </w:r>
      </w:hyperlink>
      <w:r w:rsidRPr="002C5119">
        <w:rPr>
          <w:lang w:eastAsia="en-US" w:bidi="en-US"/>
        </w:rPr>
        <w:t>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 xml:space="preserve">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>состоит из лицензионных изданий, охраняемых авторским правом, включенных на основе прямых договоров с Правообладателями. Исключительные права на программный комплекс принадлежат Обществу с ограниченной ответственностью "Ай Пи Эр Медиа".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 xml:space="preserve">Каталог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 xml:space="preserve">структурирован по системе ББК (библиотечно-библиографическая классификация), система снабжена системой контекстного поиска и поиска по параметрам: автор, название книги, издательство, </w:t>
      </w:r>
      <w:r>
        <w:rPr>
          <w:lang w:val="en-US" w:eastAsia="en-US" w:bidi="en-US"/>
        </w:rPr>
        <w:t>ISBN</w:t>
      </w:r>
      <w:r w:rsidRPr="002C5119">
        <w:rPr>
          <w:lang w:eastAsia="en-US" w:bidi="en-US"/>
        </w:rPr>
        <w:t xml:space="preserve">, </w:t>
      </w:r>
      <w:r>
        <w:t>год издания, ББК, УДК, тематика, ключевые слова).</w:t>
      </w:r>
    </w:p>
    <w:p w:rsidR="00F763DA" w:rsidRDefault="00F65B29">
      <w:pPr>
        <w:pStyle w:val="20"/>
        <w:shd w:val="clear" w:color="auto" w:fill="auto"/>
        <w:spacing w:before="0"/>
        <w:ind w:firstLine="740"/>
      </w:pPr>
      <w:r>
        <w:t xml:space="preserve">Все книги в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 xml:space="preserve">защищены и имеют формат </w:t>
      </w:r>
      <w:r>
        <w:rPr>
          <w:lang w:val="en-US" w:eastAsia="en-US" w:bidi="en-US"/>
        </w:rPr>
        <w:t>sinv</w:t>
      </w:r>
      <w:r w:rsidRPr="002C5119">
        <w:rPr>
          <w:lang w:eastAsia="en-US" w:bidi="en-US"/>
        </w:rPr>
        <w:t xml:space="preserve">, </w:t>
      </w:r>
      <w:r>
        <w:t xml:space="preserve">чтение которых возможно только с помощью программы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. </w:t>
      </w:r>
      <w:r>
        <w:t xml:space="preserve">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>позволяет цитировать текст, при этом программа автоматически создает оформленные надлежащим образом сноски (в кавычках, с указанием источника и автора). Также при работе с книгами предусмотрены функции конспектирования и создания примечаний. При увеличении масштаба текста изображение не искажается, высокое качество изображения сохраняется при любых действиях.</w:t>
      </w:r>
    </w:p>
    <w:p w:rsidR="00F763DA" w:rsidRDefault="00F65B29">
      <w:pPr>
        <w:pStyle w:val="20"/>
        <w:shd w:val="clear" w:color="auto" w:fill="auto"/>
        <w:spacing w:before="0"/>
        <w:ind w:firstLine="760"/>
      </w:pPr>
      <w:r>
        <w:lastRenderedPageBreak/>
        <w:t xml:space="preserve">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>включает совокупность научных трудов, учебной и учебно-методической литературы, монографических изданий, справочной и практической литературы, систематизированных посредством ЭВМ.</w:t>
      </w:r>
    </w:p>
    <w:p w:rsidR="00F763DA" w:rsidRDefault="00F65B29">
      <w:pPr>
        <w:pStyle w:val="20"/>
        <w:shd w:val="clear" w:color="auto" w:fill="auto"/>
        <w:spacing w:before="0"/>
        <w:ind w:firstLine="760"/>
      </w:pPr>
      <w:r>
        <w:t>При этом учебные издания, находящиеся в библиотеке Института, и электронно-библиотечная система образуют единый библиотечный фонд библиотеки Института и не рассматриваются как самостоятельные библиотечные фонды.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/>
        <w:ind w:firstLine="760"/>
      </w:pPr>
      <w:r>
        <w:t xml:space="preserve">Базовая версия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 xml:space="preserve">- состоит из книг, исключительным Правообладателем которых является Общество с ограниченной ответственностью "Ай Пи Эр Медиа", а также книг партнеров, заключивших с Обществом с ограниченной ответственностью "Ай Пи Эр Медиа" договор на представление книг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>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/>
        <w:ind w:firstLine="760"/>
      </w:pPr>
      <w:r>
        <w:t xml:space="preserve">В рамках услуги предоставления доступа к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 xml:space="preserve">Общество с ограниченной ответственностью "Ай Пи Эр Медиа" предоставляет возможность Институту, а также студентам и сотрудникам Института знакомиться с изданиями, включенными в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, </w:t>
      </w:r>
      <w:r>
        <w:t xml:space="preserve">просматривать и читать входящие в них произведения и иные материалы, осуществлять их частичное воспроизведение в пределах, устанавливаемых ПО, а также использовать иные доступные сервисы ЭБС </w:t>
      </w:r>
      <w:r>
        <w:rPr>
          <w:lang w:val="en-US" w:eastAsia="en-US" w:bidi="en-US"/>
        </w:rPr>
        <w:t>IPRbooks</w:t>
      </w:r>
      <w:r w:rsidRPr="002C5119">
        <w:rPr>
          <w:lang w:eastAsia="en-US" w:bidi="en-US"/>
        </w:rPr>
        <w:t xml:space="preserve"> </w:t>
      </w:r>
      <w:r>
        <w:t>в объеме и на условиях, предусмотренных настоящим Положением и соответствующими договорами.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>Локальная вычислительная сеть (далее - ЛВС) - компьютерная сеть, находящаяся по месту нахождения Института, доступ к которой имеют пользователи Института.</w:t>
      </w:r>
    </w:p>
    <w:p w:rsidR="00F763DA" w:rsidRDefault="00F65B29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620"/>
        <w:jc w:val="left"/>
      </w:pPr>
      <w:r>
        <w:t>Для анализа системы необходимо войти под учетными данными,</w:t>
      </w:r>
    </w:p>
    <w:p w:rsidR="00F763DA" w:rsidRDefault="00F65B29">
      <w:pPr>
        <w:pStyle w:val="20"/>
        <w:shd w:val="clear" w:color="auto" w:fill="auto"/>
        <w:tabs>
          <w:tab w:val="left" w:leader="underscore" w:pos="7133"/>
        </w:tabs>
        <w:spacing w:before="0"/>
      </w:pPr>
      <w:r>
        <w:t xml:space="preserve">предоставленными для библиотеки (Логин - </w:t>
      </w:r>
      <w:r>
        <w:rPr>
          <w:lang w:val="en-US" w:eastAsia="en-US" w:bidi="en-US"/>
        </w:rPr>
        <w:t>skgi</w:t>
      </w:r>
      <w:r>
        <w:tab/>
      </w:r>
      <w:r>
        <w:rPr>
          <w:lang w:val="en-US" w:eastAsia="en-US" w:bidi="en-US"/>
        </w:rPr>
        <w:t>stat</w:t>
      </w:r>
      <w:r w:rsidRPr="002C5119">
        <w:rPr>
          <w:lang w:eastAsia="en-US" w:bidi="en-US"/>
        </w:rPr>
        <w:t xml:space="preserve">; </w:t>
      </w:r>
      <w:r>
        <w:t>Пароль -</w:t>
      </w:r>
    </w:p>
    <w:p w:rsidR="00F763DA" w:rsidRDefault="00F65B29">
      <w:pPr>
        <w:pStyle w:val="20"/>
        <w:shd w:val="clear" w:color="auto" w:fill="auto"/>
        <w:spacing w:before="0"/>
      </w:pPr>
      <w:r>
        <w:rPr>
          <w:lang w:val="en-US" w:eastAsia="en-US" w:bidi="en-US"/>
        </w:rPr>
        <w:t>tf</w:t>
      </w:r>
      <w:r w:rsidRPr="002C5119">
        <w:rPr>
          <w:lang w:eastAsia="en-US" w:bidi="en-US"/>
        </w:rPr>
        <w:t>8</w:t>
      </w:r>
      <w:r>
        <w:rPr>
          <w:lang w:val="en-US" w:eastAsia="en-US" w:bidi="en-US"/>
        </w:rPr>
        <w:t>sfJE</w:t>
      </w:r>
      <w:r w:rsidRPr="002C5119">
        <w:rPr>
          <w:lang w:eastAsia="en-US" w:bidi="en-US"/>
        </w:rPr>
        <w:t xml:space="preserve">). </w:t>
      </w:r>
      <w:r>
        <w:t>После того как произошла авторизация на сайте, необходимо перейти в личный кабинет. Справа во втором блоке «Информация для Вас» содержится инструкция по работе в личном кабинете, ниже есть</w:t>
      </w:r>
    </w:p>
    <w:p w:rsidR="00F763DA" w:rsidRDefault="00F65B29">
      <w:pPr>
        <w:pStyle w:val="20"/>
        <w:shd w:val="clear" w:color="auto" w:fill="auto"/>
        <w:tabs>
          <w:tab w:val="left" w:pos="6994"/>
        </w:tabs>
        <w:spacing w:before="0"/>
      </w:pPr>
      <w:r>
        <w:lastRenderedPageBreak/>
        <w:t>сервис экспорта списка изданий доступных для вуза. Воспользовавшись данным простым сервисом, все заинтересованные лица могут получить актуальные и достоверные данные по всем</w:t>
      </w:r>
      <w:r>
        <w:tab/>
        <w:t>содержательным</w:t>
      </w:r>
    </w:p>
    <w:p w:rsidR="00F763DA" w:rsidRDefault="00F65B29">
      <w:pPr>
        <w:pStyle w:val="20"/>
        <w:shd w:val="clear" w:color="auto" w:fill="auto"/>
        <w:tabs>
          <w:tab w:val="left" w:pos="1680"/>
        </w:tabs>
        <w:spacing w:before="0"/>
      </w:pPr>
      <w:r>
        <w:t xml:space="preserve">характеристикам ЭБС. Указанный каталог создается самим сайтом путем запроса в базу, т.е. происходит выгрузка данных с сайта на текущее время и дату в режиме онлайн. При этом каталог содержит издания доступные авторизированному пользователю. Проверить наличие книг можно по сайту. Список изданий экспортируется в общеизвестном формате </w:t>
      </w:r>
      <w:r>
        <w:rPr>
          <w:lang w:val="en-US" w:eastAsia="en-US" w:bidi="en-US"/>
        </w:rPr>
        <w:t>excel</w:t>
      </w:r>
      <w:r w:rsidRPr="002C5119">
        <w:rPr>
          <w:lang w:eastAsia="en-US" w:bidi="en-US"/>
        </w:rPr>
        <w:t xml:space="preserve"> </w:t>
      </w:r>
      <w:r>
        <w:t>и содержит</w:t>
      </w:r>
      <w:r>
        <w:tab/>
        <w:t>необходимые параметры для оценки содержательных</w:t>
      </w:r>
    </w:p>
    <w:p w:rsidR="00F763DA" w:rsidRDefault="00F65B29">
      <w:pPr>
        <w:pStyle w:val="20"/>
        <w:shd w:val="clear" w:color="auto" w:fill="auto"/>
        <w:spacing w:before="0"/>
      </w:pPr>
      <w:r>
        <w:t>характеристик ЭБС: наименование, издательство, год издания, ОКСО (Общероссийский классификатор специальностей по образованию), тип издания (учебное пособие, монография, производственно-практическое издание) и др.</w:t>
      </w:r>
    </w:p>
    <w:sectPr w:rsidR="00F763DA" w:rsidSect="002C5119">
      <w:footerReference w:type="default" r:id="rId11"/>
      <w:type w:val="continuous"/>
      <w:pgSz w:w="11900" w:h="16840"/>
      <w:pgMar w:top="1456" w:right="560" w:bottom="152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4C" w:rsidRDefault="008A384C">
      <w:r>
        <w:separator/>
      </w:r>
    </w:p>
  </w:endnote>
  <w:endnote w:type="continuationSeparator" w:id="0">
    <w:p w:rsidR="008A384C" w:rsidRDefault="008A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DA" w:rsidRDefault="008A3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45pt;margin-top:797.85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63DA" w:rsidRDefault="00F65B29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B0859" w:rsidRPr="00CB0859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4C" w:rsidRDefault="008A384C"/>
  </w:footnote>
  <w:footnote w:type="continuationSeparator" w:id="0">
    <w:p w:rsidR="008A384C" w:rsidRDefault="008A38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EF1"/>
    <w:multiLevelType w:val="multilevel"/>
    <w:tmpl w:val="2EE0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D1E4A"/>
    <w:multiLevelType w:val="multilevel"/>
    <w:tmpl w:val="52444C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63DA"/>
    <w:rsid w:val="002C5119"/>
    <w:rsid w:val="008A384C"/>
    <w:rsid w:val="00CB0859"/>
    <w:rsid w:val="00F65B29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C5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1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dcterms:created xsi:type="dcterms:W3CDTF">2022-08-16T07:09:00Z</dcterms:created>
  <dcterms:modified xsi:type="dcterms:W3CDTF">2022-08-16T07:09:00Z</dcterms:modified>
</cp:coreProperties>
</file>