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00" w:rsidRPr="00176967" w:rsidRDefault="00BD5E00" w:rsidP="00BD5E00">
      <w:pPr>
        <w:pStyle w:val="20"/>
        <w:keepNext/>
        <w:keepLines/>
        <w:shd w:val="clear" w:color="auto" w:fill="auto"/>
        <w:spacing w:after="0" w:line="485" w:lineRule="exact"/>
        <w:jc w:val="right"/>
        <w:rPr>
          <w:rStyle w:val="21"/>
          <w:b/>
          <w:bCs/>
          <w:color w:val="auto"/>
        </w:rPr>
      </w:pPr>
      <w:bookmarkStart w:id="0" w:name="bookmark2"/>
      <w:r w:rsidRPr="00176967">
        <w:rPr>
          <w:rStyle w:val="21"/>
          <w:b/>
          <w:bCs/>
          <w:color w:val="auto"/>
        </w:rPr>
        <w:t>Утверждаю:</w:t>
      </w:r>
    </w:p>
    <w:p w:rsidR="00BD5E00" w:rsidRPr="00176967" w:rsidRDefault="00BD5E00" w:rsidP="00BD5E00">
      <w:pPr>
        <w:pStyle w:val="20"/>
        <w:keepNext/>
        <w:keepLines/>
        <w:shd w:val="clear" w:color="auto" w:fill="auto"/>
        <w:spacing w:after="0" w:line="485" w:lineRule="exact"/>
        <w:jc w:val="right"/>
        <w:rPr>
          <w:rStyle w:val="21"/>
          <w:b/>
          <w:bCs/>
          <w:color w:val="auto"/>
        </w:rPr>
      </w:pPr>
      <w:r w:rsidRPr="00176967">
        <w:rPr>
          <w:rStyle w:val="21"/>
          <w:b/>
          <w:bCs/>
          <w:color w:val="auto"/>
        </w:rPr>
        <w:t>Ректор НОУ ВПО «СКГИ»</w:t>
      </w:r>
    </w:p>
    <w:p w:rsidR="00BD5E00" w:rsidRPr="00176967" w:rsidRDefault="00BD5E00" w:rsidP="00BD5E00">
      <w:pPr>
        <w:pStyle w:val="20"/>
        <w:keepNext/>
        <w:keepLines/>
        <w:shd w:val="clear" w:color="auto" w:fill="auto"/>
        <w:spacing w:after="0" w:line="485" w:lineRule="exact"/>
        <w:jc w:val="right"/>
        <w:rPr>
          <w:rStyle w:val="21"/>
          <w:b/>
          <w:bCs/>
          <w:color w:val="auto"/>
        </w:rPr>
      </w:pPr>
      <w:r w:rsidRPr="00176967">
        <w:rPr>
          <w:rStyle w:val="21"/>
          <w:b/>
          <w:bCs/>
          <w:color w:val="auto"/>
        </w:rPr>
        <w:t xml:space="preserve">____________А.Р. </w:t>
      </w:r>
      <w:proofErr w:type="spellStart"/>
      <w:r w:rsidRPr="00176967">
        <w:rPr>
          <w:rStyle w:val="21"/>
          <w:b/>
          <w:bCs/>
          <w:color w:val="auto"/>
        </w:rPr>
        <w:t>Саруханян</w:t>
      </w:r>
      <w:proofErr w:type="spellEnd"/>
    </w:p>
    <w:p w:rsidR="00BD5E00" w:rsidRPr="00176967" w:rsidRDefault="00BD5E00" w:rsidP="00BD5E00">
      <w:pPr>
        <w:pStyle w:val="20"/>
        <w:keepNext/>
        <w:keepLines/>
        <w:shd w:val="clear" w:color="auto" w:fill="auto"/>
        <w:spacing w:after="0" w:line="485" w:lineRule="exact"/>
        <w:jc w:val="right"/>
        <w:rPr>
          <w:rStyle w:val="21"/>
          <w:b/>
          <w:bCs/>
          <w:color w:val="auto"/>
        </w:rPr>
      </w:pPr>
      <w:r w:rsidRPr="00176967">
        <w:rPr>
          <w:rStyle w:val="21"/>
          <w:b/>
          <w:bCs/>
          <w:color w:val="auto"/>
        </w:rPr>
        <w:t>«4 октября 2011 г.</w:t>
      </w:r>
    </w:p>
    <w:p w:rsidR="00BD5E00" w:rsidRPr="00176967" w:rsidRDefault="00176967" w:rsidP="00176967">
      <w:pPr>
        <w:pStyle w:val="20"/>
        <w:keepNext/>
        <w:keepLines/>
        <w:shd w:val="clear" w:color="auto" w:fill="auto"/>
        <w:spacing w:after="0" w:line="240" w:lineRule="auto"/>
        <w:jc w:val="right"/>
        <w:rPr>
          <w:rStyle w:val="21"/>
          <w:bCs/>
          <w:color w:val="auto"/>
          <w:sz w:val="24"/>
          <w:szCs w:val="24"/>
        </w:rPr>
      </w:pPr>
      <w:r w:rsidRPr="00176967">
        <w:rPr>
          <w:rStyle w:val="21"/>
          <w:bCs/>
          <w:color w:val="auto"/>
          <w:sz w:val="24"/>
          <w:szCs w:val="24"/>
        </w:rPr>
        <w:t>Внесены изменения в части переименования вуза</w:t>
      </w:r>
    </w:p>
    <w:p w:rsidR="00176967" w:rsidRPr="00176967" w:rsidRDefault="00176967" w:rsidP="00176967">
      <w:pPr>
        <w:pStyle w:val="20"/>
        <w:keepNext/>
        <w:keepLines/>
        <w:shd w:val="clear" w:color="auto" w:fill="auto"/>
        <w:spacing w:after="0" w:line="240" w:lineRule="auto"/>
        <w:jc w:val="right"/>
        <w:rPr>
          <w:rStyle w:val="21"/>
          <w:bCs/>
          <w:color w:val="auto"/>
          <w:sz w:val="24"/>
          <w:szCs w:val="24"/>
        </w:rPr>
      </w:pPr>
      <w:r w:rsidRPr="00176967">
        <w:rPr>
          <w:rStyle w:val="21"/>
          <w:bCs/>
          <w:color w:val="auto"/>
          <w:sz w:val="24"/>
          <w:szCs w:val="24"/>
        </w:rPr>
        <w:t>(приказ ректора от 16.02.2016 № 47/15-с)</w:t>
      </w:r>
    </w:p>
    <w:p w:rsidR="00BD5E00" w:rsidRPr="00176967" w:rsidRDefault="00BD5E00">
      <w:pPr>
        <w:pStyle w:val="20"/>
        <w:keepNext/>
        <w:keepLines/>
        <w:shd w:val="clear" w:color="auto" w:fill="auto"/>
        <w:spacing w:after="0" w:line="485" w:lineRule="exact"/>
        <w:jc w:val="center"/>
        <w:rPr>
          <w:rStyle w:val="21"/>
          <w:b/>
          <w:bCs/>
          <w:color w:val="auto"/>
        </w:rPr>
      </w:pPr>
    </w:p>
    <w:p w:rsidR="00BD5E00" w:rsidRPr="00176967" w:rsidRDefault="00BD5E00">
      <w:pPr>
        <w:pStyle w:val="20"/>
        <w:keepNext/>
        <w:keepLines/>
        <w:shd w:val="clear" w:color="auto" w:fill="auto"/>
        <w:spacing w:after="0" w:line="485" w:lineRule="exact"/>
        <w:jc w:val="center"/>
        <w:rPr>
          <w:rStyle w:val="21"/>
          <w:b/>
          <w:bCs/>
          <w:color w:val="auto"/>
        </w:rPr>
      </w:pPr>
    </w:p>
    <w:p w:rsidR="00BD5E00" w:rsidRPr="00176967" w:rsidRDefault="00BD5E00">
      <w:pPr>
        <w:pStyle w:val="20"/>
        <w:keepNext/>
        <w:keepLines/>
        <w:shd w:val="clear" w:color="auto" w:fill="auto"/>
        <w:spacing w:after="0" w:line="485" w:lineRule="exact"/>
        <w:jc w:val="center"/>
        <w:rPr>
          <w:rStyle w:val="21"/>
          <w:b/>
          <w:bCs/>
          <w:color w:val="auto"/>
        </w:rPr>
      </w:pPr>
    </w:p>
    <w:p w:rsidR="00BF566C" w:rsidRPr="00176967" w:rsidRDefault="009F3E67">
      <w:pPr>
        <w:pStyle w:val="20"/>
        <w:keepNext/>
        <w:keepLines/>
        <w:shd w:val="clear" w:color="auto" w:fill="auto"/>
        <w:spacing w:after="0" w:line="485" w:lineRule="exact"/>
        <w:jc w:val="center"/>
        <w:rPr>
          <w:color w:val="auto"/>
        </w:rPr>
      </w:pPr>
      <w:r w:rsidRPr="00176967">
        <w:rPr>
          <w:rStyle w:val="21"/>
          <w:b/>
          <w:bCs/>
          <w:color w:val="auto"/>
        </w:rPr>
        <w:t>ПОЛОЖЕНИЕ</w:t>
      </w:r>
      <w:bookmarkEnd w:id="0"/>
    </w:p>
    <w:p w:rsidR="00BF566C" w:rsidRPr="00176967" w:rsidRDefault="009F3E67">
      <w:pPr>
        <w:pStyle w:val="30"/>
        <w:shd w:val="clear" w:color="auto" w:fill="auto"/>
        <w:spacing w:before="0" w:after="960" w:line="485" w:lineRule="exact"/>
        <w:jc w:val="center"/>
        <w:rPr>
          <w:color w:val="auto"/>
        </w:rPr>
      </w:pPr>
      <w:r w:rsidRPr="00176967">
        <w:rPr>
          <w:rStyle w:val="31"/>
          <w:b/>
          <w:bCs/>
          <w:color w:val="auto"/>
        </w:rPr>
        <w:t xml:space="preserve">о библиотеке </w:t>
      </w:r>
      <w:r w:rsidR="00BD5E00" w:rsidRPr="00176967">
        <w:rPr>
          <w:rStyle w:val="31"/>
          <w:b/>
          <w:bCs/>
          <w:color w:val="auto"/>
        </w:rPr>
        <w:t>Част</w:t>
      </w:r>
      <w:r w:rsidRPr="00176967">
        <w:rPr>
          <w:rStyle w:val="31"/>
          <w:b/>
          <w:bCs/>
          <w:color w:val="auto"/>
        </w:rPr>
        <w:t>ного образовательного учреждения</w:t>
      </w:r>
      <w:r w:rsidRPr="00176967">
        <w:rPr>
          <w:rStyle w:val="31"/>
          <w:b/>
          <w:bCs/>
          <w:color w:val="auto"/>
        </w:rPr>
        <w:br/>
        <w:t xml:space="preserve">высшего </w:t>
      </w:r>
      <w:r w:rsidRPr="00176967">
        <w:rPr>
          <w:rStyle w:val="31"/>
          <w:b/>
          <w:bCs/>
          <w:color w:val="auto"/>
        </w:rPr>
        <w:t>образования</w:t>
      </w:r>
      <w:r w:rsidRPr="00176967">
        <w:rPr>
          <w:rStyle w:val="31"/>
          <w:b/>
          <w:bCs/>
          <w:color w:val="auto"/>
        </w:rPr>
        <w:br/>
        <w:t>«</w:t>
      </w:r>
      <w:proofErr w:type="spellStart"/>
      <w:r w:rsidRPr="00176967">
        <w:rPr>
          <w:rStyle w:val="31"/>
          <w:b/>
          <w:bCs/>
          <w:color w:val="auto"/>
        </w:rPr>
        <w:t>Северо</w:t>
      </w:r>
      <w:proofErr w:type="spellEnd"/>
      <w:r w:rsidRPr="00176967">
        <w:rPr>
          <w:rStyle w:val="31"/>
          <w:b/>
          <w:bCs/>
          <w:color w:val="auto"/>
        </w:rPr>
        <w:t xml:space="preserve"> - Кавказский гуманитарный институт»</w:t>
      </w:r>
    </w:p>
    <w:p w:rsidR="00BF566C" w:rsidRPr="00176967" w:rsidRDefault="009F3E67">
      <w:pPr>
        <w:pStyle w:val="20"/>
        <w:keepNext/>
        <w:keepLines/>
        <w:shd w:val="clear" w:color="auto" w:fill="auto"/>
        <w:spacing w:after="0" w:line="485" w:lineRule="exact"/>
        <w:ind w:left="420"/>
        <w:rPr>
          <w:color w:val="auto"/>
        </w:rPr>
      </w:pPr>
      <w:bookmarkStart w:id="1" w:name="bookmark3"/>
      <w:r w:rsidRPr="00176967">
        <w:rPr>
          <w:rStyle w:val="21"/>
          <w:b/>
          <w:bCs/>
          <w:color w:val="auto"/>
        </w:rPr>
        <w:t>1. Общие положения</w:t>
      </w:r>
      <w:bookmarkStart w:id="2" w:name="_GoBack"/>
      <w:bookmarkEnd w:id="1"/>
      <w:bookmarkEnd w:id="2"/>
    </w:p>
    <w:p w:rsidR="00BF566C" w:rsidRPr="00176967" w:rsidRDefault="009F3E67" w:rsidP="00BD5E00">
      <w:pPr>
        <w:pStyle w:val="23"/>
        <w:numPr>
          <w:ilvl w:val="0"/>
          <w:numId w:val="1"/>
        </w:numPr>
        <w:shd w:val="clear" w:color="auto" w:fill="auto"/>
        <w:tabs>
          <w:tab w:val="left" w:pos="1126"/>
          <w:tab w:val="left" w:pos="2872"/>
          <w:tab w:val="left" w:pos="5080"/>
          <w:tab w:val="left" w:pos="6779"/>
        </w:tabs>
        <w:ind w:firstLine="320"/>
        <w:rPr>
          <w:color w:val="auto"/>
        </w:rPr>
      </w:pPr>
      <w:r w:rsidRPr="00176967">
        <w:rPr>
          <w:rStyle w:val="24"/>
          <w:color w:val="auto"/>
        </w:rPr>
        <w:t>Настоящее</w:t>
      </w:r>
      <w:r w:rsidRPr="00176967">
        <w:rPr>
          <w:rStyle w:val="24"/>
          <w:color w:val="auto"/>
        </w:rPr>
        <w:tab/>
        <w:t>Положение о</w:t>
      </w:r>
      <w:r w:rsidRPr="00176967">
        <w:rPr>
          <w:rStyle w:val="24"/>
          <w:color w:val="auto"/>
        </w:rPr>
        <w:tab/>
      </w:r>
      <w:r w:rsidRPr="00176967">
        <w:rPr>
          <w:rStyle w:val="24"/>
          <w:color w:val="auto"/>
        </w:rPr>
        <w:t>библиотеке</w:t>
      </w:r>
      <w:r w:rsidRPr="00176967">
        <w:rPr>
          <w:rStyle w:val="24"/>
          <w:color w:val="auto"/>
        </w:rPr>
        <w:tab/>
      </w:r>
      <w:r w:rsidR="00BD5E00" w:rsidRPr="00176967">
        <w:rPr>
          <w:rStyle w:val="24"/>
          <w:color w:val="auto"/>
        </w:rPr>
        <w:t>Част</w:t>
      </w:r>
      <w:r w:rsidRPr="00176967">
        <w:rPr>
          <w:rStyle w:val="24"/>
          <w:color w:val="auto"/>
        </w:rPr>
        <w:t>ного</w:t>
      </w:r>
      <w:r w:rsidR="00BD5E00" w:rsidRPr="00176967">
        <w:rPr>
          <w:color w:val="auto"/>
        </w:rPr>
        <w:t xml:space="preserve"> </w:t>
      </w:r>
      <w:proofErr w:type="spellStart"/>
      <w:proofErr w:type="gramStart"/>
      <w:r w:rsidR="00BD5E00" w:rsidRPr="00176967">
        <w:rPr>
          <w:rStyle w:val="24"/>
          <w:color w:val="auto"/>
        </w:rPr>
        <w:t>о</w:t>
      </w:r>
      <w:r w:rsidRPr="00176967">
        <w:rPr>
          <w:rStyle w:val="24"/>
          <w:color w:val="auto"/>
        </w:rPr>
        <w:t>бразова</w:t>
      </w:r>
      <w:proofErr w:type="spellEnd"/>
      <w:r w:rsidR="00BD5E00" w:rsidRPr="00176967">
        <w:rPr>
          <w:rStyle w:val="24"/>
          <w:color w:val="auto"/>
        </w:rPr>
        <w:t>-</w:t>
      </w:r>
      <w:r w:rsidRPr="00176967">
        <w:rPr>
          <w:rStyle w:val="24"/>
          <w:color w:val="auto"/>
        </w:rPr>
        <w:t>тельного</w:t>
      </w:r>
      <w:proofErr w:type="gramEnd"/>
      <w:r w:rsidRPr="00176967">
        <w:rPr>
          <w:rStyle w:val="24"/>
          <w:color w:val="auto"/>
        </w:rPr>
        <w:t xml:space="preserve"> учреждения высшего </w:t>
      </w:r>
      <w:r w:rsidR="00BD5E00" w:rsidRPr="00176967">
        <w:rPr>
          <w:rStyle w:val="24"/>
          <w:color w:val="auto"/>
        </w:rPr>
        <w:t xml:space="preserve">образования «Северо-Кавказский гуманитарный институт» </w:t>
      </w:r>
      <w:r w:rsidRPr="00176967">
        <w:rPr>
          <w:rStyle w:val="24"/>
          <w:color w:val="auto"/>
        </w:rPr>
        <w:t xml:space="preserve">(далее </w:t>
      </w:r>
      <w:r w:rsidR="00BD5E00" w:rsidRPr="00176967">
        <w:rPr>
          <w:rStyle w:val="24"/>
          <w:color w:val="auto"/>
        </w:rPr>
        <w:t>ИНСТИТУТ</w:t>
      </w:r>
      <w:r w:rsidRPr="00176967">
        <w:rPr>
          <w:rStyle w:val="24"/>
          <w:color w:val="auto"/>
        </w:rPr>
        <w:t>)</w:t>
      </w:r>
      <w:r w:rsidR="00BD5E00" w:rsidRPr="00176967">
        <w:rPr>
          <w:color w:val="auto"/>
        </w:rPr>
        <w:t xml:space="preserve"> </w:t>
      </w:r>
      <w:r w:rsidRPr="00176967">
        <w:rPr>
          <w:rStyle w:val="24"/>
          <w:color w:val="auto"/>
        </w:rPr>
        <w:t xml:space="preserve">определяет: общие положения, основные функции, задачи, управление, структуру и штаты, </w:t>
      </w:r>
      <w:r w:rsidRPr="00176967">
        <w:rPr>
          <w:rStyle w:val="24"/>
          <w:color w:val="auto"/>
        </w:rPr>
        <w:t xml:space="preserve">материально-техническое обеспечение, права и обязанности библиотеки </w:t>
      </w:r>
      <w:r w:rsidR="00BD5E00" w:rsidRPr="00176967">
        <w:rPr>
          <w:rStyle w:val="24"/>
          <w:color w:val="auto"/>
        </w:rPr>
        <w:t>Ч</w:t>
      </w:r>
      <w:r w:rsidRPr="00176967">
        <w:rPr>
          <w:rStyle w:val="24"/>
          <w:color w:val="auto"/>
        </w:rPr>
        <w:t>ОУ В</w:t>
      </w:r>
      <w:r w:rsidRPr="00176967">
        <w:rPr>
          <w:rStyle w:val="24"/>
          <w:color w:val="auto"/>
        </w:rPr>
        <w:t>О «СКГИ».</w:t>
      </w:r>
    </w:p>
    <w:p w:rsidR="00BF566C" w:rsidRPr="00176967" w:rsidRDefault="009F3E67">
      <w:pPr>
        <w:pStyle w:val="23"/>
        <w:numPr>
          <w:ilvl w:val="0"/>
          <w:numId w:val="1"/>
        </w:numPr>
        <w:shd w:val="clear" w:color="auto" w:fill="auto"/>
        <w:tabs>
          <w:tab w:val="left" w:pos="886"/>
        </w:tabs>
        <w:ind w:firstLine="320"/>
        <w:rPr>
          <w:color w:val="auto"/>
        </w:rPr>
      </w:pPr>
      <w:r w:rsidRPr="00176967">
        <w:rPr>
          <w:rStyle w:val="24"/>
          <w:color w:val="auto"/>
        </w:rPr>
        <w:t xml:space="preserve">Библиотека является одним из ведущих структурных подразделений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, обеспечивающих литературой и информацией </w:t>
      </w:r>
      <w:proofErr w:type="spellStart"/>
      <w:r w:rsidRPr="00176967">
        <w:rPr>
          <w:rStyle w:val="24"/>
          <w:color w:val="auto"/>
        </w:rPr>
        <w:t>учебно</w:t>
      </w:r>
      <w:r w:rsidRPr="00176967">
        <w:rPr>
          <w:rStyle w:val="24"/>
          <w:color w:val="auto"/>
        </w:rPr>
        <w:softHyphen/>
        <w:t>воспитательный</w:t>
      </w:r>
      <w:proofErr w:type="spellEnd"/>
      <w:r w:rsidRPr="00176967">
        <w:rPr>
          <w:rStyle w:val="24"/>
          <w:color w:val="auto"/>
        </w:rPr>
        <w:t xml:space="preserve"> процесс и научные исследования</w:t>
      </w:r>
      <w:r w:rsidRPr="00176967">
        <w:rPr>
          <w:rStyle w:val="24"/>
          <w:color w:val="auto"/>
        </w:rPr>
        <w:t>, а также центром распространения знаний, духовного и интеллектуального общения, культуры.</w:t>
      </w:r>
    </w:p>
    <w:p w:rsidR="00BF566C" w:rsidRPr="00176967" w:rsidRDefault="009F3E67">
      <w:pPr>
        <w:pStyle w:val="23"/>
        <w:numPr>
          <w:ilvl w:val="0"/>
          <w:numId w:val="1"/>
        </w:numPr>
        <w:shd w:val="clear" w:color="auto" w:fill="auto"/>
        <w:tabs>
          <w:tab w:val="left" w:pos="885"/>
        </w:tabs>
        <w:ind w:firstLine="320"/>
        <w:rPr>
          <w:color w:val="auto"/>
        </w:rPr>
      </w:pPr>
      <w:r w:rsidRPr="00176967">
        <w:rPr>
          <w:rStyle w:val="24"/>
          <w:color w:val="auto"/>
        </w:rPr>
        <w:t xml:space="preserve">Библиотека в своей деятельности руководствуется </w:t>
      </w:r>
      <w:proofErr w:type="gramStart"/>
      <w:r w:rsidRPr="00176967">
        <w:rPr>
          <w:rStyle w:val="24"/>
          <w:color w:val="auto"/>
        </w:rPr>
        <w:t>действующим</w:t>
      </w:r>
      <w:proofErr w:type="gramEnd"/>
    </w:p>
    <w:p w:rsidR="00BF566C" w:rsidRPr="00176967" w:rsidRDefault="009F3E67" w:rsidP="00BD5E00">
      <w:pPr>
        <w:pStyle w:val="23"/>
        <w:shd w:val="clear" w:color="auto" w:fill="auto"/>
        <w:tabs>
          <w:tab w:val="left" w:pos="4334"/>
          <w:tab w:val="left" w:pos="6115"/>
          <w:tab w:val="left" w:pos="8107"/>
        </w:tabs>
        <w:rPr>
          <w:color w:val="auto"/>
        </w:rPr>
      </w:pPr>
      <w:r w:rsidRPr="00176967">
        <w:rPr>
          <w:rStyle w:val="24"/>
          <w:color w:val="auto"/>
        </w:rPr>
        <w:t>российским законодательством в области библиотечного де</w:t>
      </w:r>
      <w:r w:rsidR="00BD5E00" w:rsidRPr="00176967">
        <w:rPr>
          <w:rStyle w:val="24"/>
          <w:color w:val="auto"/>
        </w:rPr>
        <w:t xml:space="preserve">ла и информации, информатизации и защите </w:t>
      </w:r>
      <w:r w:rsidRPr="00176967">
        <w:rPr>
          <w:rStyle w:val="24"/>
          <w:color w:val="auto"/>
        </w:rPr>
        <w:t>информаци</w:t>
      </w:r>
      <w:r w:rsidR="00BD5E00" w:rsidRPr="00176967">
        <w:rPr>
          <w:rStyle w:val="24"/>
          <w:color w:val="auto"/>
        </w:rPr>
        <w:t xml:space="preserve">и, </w:t>
      </w:r>
      <w:r w:rsidRPr="00176967">
        <w:rPr>
          <w:rStyle w:val="24"/>
          <w:color w:val="auto"/>
        </w:rPr>
        <w:t>а также</w:t>
      </w:r>
      <w:r w:rsidR="00BD5E00" w:rsidRPr="00176967">
        <w:rPr>
          <w:color w:val="auto"/>
        </w:rPr>
        <w:t xml:space="preserve"> </w:t>
      </w:r>
      <w:r w:rsidRPr="00176967">
        <w:rPr>
          <w:rStyle w:val="24"/>
          <w:color w:val="auto"/>
        </w:rPr>
        <w:t xml:space="preserve">постановлениями, приказами и иными нормативными документами органов управления высшими учебными заведениями, Уставом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и настоящим Положением.</w:t>
      </w:r>
      <w:r w:rsidRPr="00176967">
        <w:rPr>
          <w:color w:val="auto"/>
        </w:rPr>
        <w:br w:type="page"/>
      </w:r>
    </w:p>
    <w:p w:rsidR="00BF566C" w:rsidRPr="00176967" w:rsidRDefault="009F3E67">
      <w:pPr>
        <w:pStyle w:val="23"/>
        <w:numPr>
          <w:ilvl w:val="0"/>
          <w:numId w:val="1"/>
        </w:numPr>
        <w:shd w:val="clear" w:color="auto" w:fill="auto"/>
        <w:tabs>
          <w:tab w:val="left" w:pos="826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lastRenderedPageBreak/>
        <w:t>Порядок доступа к фондам, перечень основных услуг и условия их предоставления библиотеко</w:t>
      </w:r>
      <w:r w:rsidRPr="00176967">
        <w:rPr>
          <w:rStyle w:val="24"/>
          <w:color w:val="auto"/>
        </w:rPr>
        <w:t xml:space="preserve">й определяются «Правилами пользования библиотечными фондами </w:t>
      </w:r>
      <w:r w:rsidR="00BD5E00" w:rsidRPr="00176967">
        <w:rPr>
          <w:rStyle w:val="24"/>
          <w:color w:val="auto"/>
        </w:rPr>
        <w:t>Част</w:t>
      </w:r>
      <w:r w:rsidRPr="00176967">
        <w:rPr>
          <w:rStyle w:val="24"/>
          <w:color w:val="auto"/>
        </w:rPr>
        <w:t xml:space="preserve">ного образовательного учреждения высшего </w:t>
      </w:r>
      <w:r w:rsidRPr="00176967">
        <w:rPr>
          <w:rStyle w:val="24"/>
          <w:color w:val="auto"/>
        </w:rPr>
        <w:t>образования «Северо-Кавказский гуманитарный институт».</w:t>
      </w:r>
    </w:p>
    <w:p w:rsidR="00BF566C" w:rsidRPr="00176967" w:rsidRDefault="009F3E67">
      <w:pPr>
        <w:pStyle w:val="20"/>
        <w:keepNext/>
        <w:keepLines/>
        <w:shd w:val="clear" w:color="auto" w:fill="auto"/>
        <w:spacing w:after="0" w:line="485" w:lineRule="exact"/>
        <w:ind w:firstLine="340"/>
        <w:jc w:val="both"/>
        <w:rPr>
          <w:color w:val="auto"/>
        </w:rPr>
      </w:pPr>
      <w:bookmarkStart w:id="3" w:name="bookmark4"/>
      <w:r w:rsidRPr="00176967">
        <w:rPr>
          <w:rStyle w:val="21"/>
          <w:b/>
          <w:bCs/>
          <w:color w:val="auto"/>
        </w:rPr>
        <w:t>2. Основные функции</w:t>
      </w:r>
      <w:bookmarkEnd w:id="3"/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994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Организует дифференцированное обслуживание читат</w:t>
      </w:r>
      <w:r w:rsidRPr="00176967">
        <w:rPr>
          <w:rStyle w:val="24"/>
          <w:color w:val="auto"/>
        </w:rPr>
        <w:t>елей в читальном зале, на абонементе, применяя методы индивидуального и группового обслуживания.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994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Бесплатно обеспечивает читателей основными библиотечными услугами: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07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предоставляет полную информацию о составе библиотечного фонда через систему электронных </w:t>
      </w:r>
      <w:r w:rsidRPr="00176967">
        <w:rPr>
          <w:rStyle w:val="24"/>
          <w:color w:val="auto"/>
        </w:rPr>
        <w:t>каталогов, и других форм библиотечного информирования;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07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оказывает консультационную помощь в поиске и выборе произведений печати и других документов;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658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выдает во временное пользование произведения печати и другие документы из библиотечных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658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выявляет, изучает и систематически уточняет информационные потребности студентов, профессорско-преподавательского состава и руководства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;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826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Прививает навыки поиска информац</w:t>
      </w:r>
      <w:proofErr w:type="gramStart"/>
      <w:r w:rsidRPr="00176967">
        <w:rPr>
          <w:rStyle w:val="24"/>
          <w:color w:val="auto"/>
        </w:rPr>
        <w:t>ии и ее</w:t>
      </w:r>
      <w:proofErr w:type="gramEnd"/>
      <w:r w:rsidRPr="00176967">
        <w:rPr>
          <w:rStyle w:val="24"/>
          <w:color w:val="auto"/>
        </w:rPr>
        <w:t xml:space="preserve"> применения в учебном процессе, умение ориентировать</w:t>
      </w:r>
      <w:r w:rsidRPr="00176967">
        <w:rPr>
          <w:rStyle w:val="24"/>
          <w:color w:val="auto"/>
        </w:rPr>
        <w:t>ся в справочно-библиографическом аппарате библиотеки, информационных системах и базах данных.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994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Обеспечивает комплектование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в соответствии с образовательно-профессиональными программами, учебными планами, тематикой научных ис</w:t>
      </w:r>
      <w:r w:rsidRPr="00176967">
        <w:rPr>
          <w:rStyle w:val="24"/>
          <w:color w:val="auto"/>
        </w:rPr>
        <w:t>следований и требованиями Минобразования России по обеспеченности обучающи</w:t>
      </w:r>
      <w:r w:rsidR="00BD5E00" w:rsidRPr="00176967">
        <w:rPr>
          <w:rStyle w:val="24"/>
          <w:color w:val="auto"/>
        </w:rPr>
        <w:t>хся учебной, учебно-методической</w:t>
      </w:r>
      <w:r w:rsidRPr="00176967">
        <w:rPr>
          <w:rStyle w:val="24"/>
          <w:color w:val="auto"/>
        </w:rPr>
        <w:t xml:space="preserve"> и дополнительной литературой;</w:t>
      </w:r>
    </w:p>
    <w:p w:rsidR="00BF566C" w:rsidRPr="00176967" w:rsidRDefault="009F3E67">
      <w:pPr>
        <w:pStyle w:val="23"/>
        <w:shd w:val="clear" w:color="auto" w:fill="auto"/>
        <w:rPr>
          <w:color w:val="auto"/>
        </w:rPr>
      </w:pPr>
      <w:r w:rsidRPr="00176967">
        <w:rPr>
          <w:rStyle w:val="24"/>
          <w:color w:val="auto"/>
        </w:rPr>
        <w:t xml:space="preserve">самостоятельно определяет источники комплектования фондов библиотеки </w:t>
      </w:r>
      <w:r w:rsidR="00BD5E00" w:rsidRPr="00176967">
        <w:rPr>
          <w:rStyle w:val="24"/>
          <w:color w:val="auto"/>
        </w:rPr>
        <w:lastRenderedPageBreak/>
        <w:t>ИНСТИТУТА</w:t>
      </w:r>
      <w:r w:rsidRPr="00176967">
        <w:rPr>
          <w:rStyle w:val="24"/>
          <w:color w:val="auto"/>
        </w:rPr>
        <w:t>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839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Изучает степень удовлетворения чит</w:t>
      </w:r>
      <w:r w:rsidRPr="00176967">
        <w:rPr>
          <w:rStyle w:val="24"/>
          <w:color w:val="auto"/>
        </w:rPr>
        <w:t xml:space="preserve">ательского спроса с целью </w:t>
      </w:r>
      <w:proofErr w:type="gramStart"/>
      <w:r w:rsidRPr="00176967">
        <w:rPr>
          <w:rStyle w:val="24"/>
          <w:color w:val="auto"/>
        </w:rPr>
        <w:t xml:space="preserve">корректировки планов комплектования фондов библиотеки </w:t>
      </w:r>
      <w:r w:rsidR="00BD5E00" w:rsidRPr="00176967">
        <w:rPr>
          <w:rStyle w:val="24"/>
          <w:color w:val="auto"/>
        </w:rPr>
        <w:t>ИНСТИТУТА</w:t>
      </w:r>
      <w:proofErr w:type="gramEnd"/>
      <w:r w:rsidRPr="00176967">
        <w:rPr>
          <w:rStyle w:val="24"/>
          <w:color w:val="auto"/>
        </w:rPr>
        <w:t xml:space="preserve"> и приведения в соответствие информационных потребностей читателей и состава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839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Осуществляет учет и размещение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, обеспечивает их сохранность, режим хранения, копирование.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839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Изымает и реализует документы из библиотечных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согласно порядку исключения документов, согласованному с ректором института в соответствии с действующими</w:t>
      </w:r>
      <w:r w:rsidRPr="00176967">
        <w:rPr>
          <w:rStyle w:val="24"/>
          <w:color w:val="auto"/>
        </w:rPr>
        <w:t xml:space="preserve"> нормативными и правовыми актами; организует перераспределение непрофильной и излишне дублетной литературы;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839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Ведет систему библиотечных каталогов и картотек на традиционных и электронных носителях с целью многоаспектного библиографического раскрытия фондов </w:t>
      </w:r>
      <w:r w:rsidRPr="00176967">
        <w:rPr>
          <w:rStyle w:val="24"/>
          <w:color w:val="auto"/>
        </w:rPr>
        <w:t xml:space="preserve">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1061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Проводит методическую (аналитическую, организационную, консультационную) работу по совершенствованию всех направлений деятельности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.</w:t>
      </w:r>
    </w:p>
    <w:p w:rsidR="00BF566C" w:rsidRPr="00176967" w:rsidRDefault="009F3E67">
      <w:pPr>
        <w:pStyle w:val="23"/>
        <w:numPr>
          <w:ilvl w:val="0"/>
          <w:numId w:val="2"/>
        </w:numPr>
        <w:shd w:val="clear" w:color="auto" w:fill="auto"/>
        <w:tabs>
          <w:tab w:val="left" w:pos="1061"/>
        </w:tabs>
        <w:spacing w:after="480"/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Ведет хозяйственную деятельность в целях расширения перечня </w:t>
      </w:r>
      <w:r w:rsidRPr="00176967">
        <w:rPr>
          <w:rStyle w:val="24"/>
          <w:color w:val="auto"/>
        </w:rPr>
        <w:t xml:space="preserve">предоставляемых услуг и социально-творческого развития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при условии, что это не наносит ущерба основной деятельности.</w:t>
      </w:r>
    </w:p>
    <w:p w:rsidR="00BF566C" w:rsidRPr="00176967" w:rsidRDefault="009F3E67">
      <w:pPr>
        <w:pStyle w:val="20"/>
        <w:keepNext/>
        <w:keepLines/>
        <w:shd w:val="clear" w:color="auto" w:fill="auto"/>
        <w:spacing w:after="0" w:line="485" w:lineRule="exact"/>
        <w:ind w:firstLine="340"/>
        <w:jc w:val="both"/>
        <w:rPr>
          <w:color w:val="auto"/>
        </w:rPr>
      </w:pPr>
      <w:bookmarkStart w:id="4" w:name="bookmark5"/>
      <w:proofErr w:type="spellStart"/>
      <w:r w:rsidRPr="00176967">
        <w:rPr>
          <w:rStyle w:val="21"/>
          <w:b/>
          <w:bCs/>
          <w:color w:val="auto"/>
        </w:rPr>
        <w:t>З.Основные</w:t>
      </w:r>
      <w:proofErr w:type="spellEnd"/>
      <w:r w:rsidRPr="00176967">
        <w:rPr>
          <w:rStyle w:val="21"/>
          <w:b/>
          <w:bCs/>
          <w:color w:val="auto"/>
        </w:rPr>
        <w:t xml:space="preserve"> задачи</w:t>
      </w:r>
      <w:bookmarkEnd w:id="4"/>
    </w:p>
    <w:p w:rsidR="00BF566C" w:rsidRPr="00176967" w:rsidRDefault="009F3E67">
      <w:pPr>
        <w:pStyle w:val="23"/>
        <w:numPr>
          <w:ilvl w:val="0"/>
          <w:numId w:val="4"/>
        </w:numPr>
        <w:shd w:val="clear" w:color="auto" w:fill="auto"/>
        <w:tabs>
          <w:tab w:val="left" w:pos="1061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Полное и оперативное библиотечное и </w:t>
      </w:r>
      <w:proofErr w:type="spellStart"/>
      <w:r w:rsidRPr="00176967">
        <w:rPr>
          <w:rStyle w:val="24"/>
          <w:color w:val="auto"/>
        </w:rPr>
        <w:t>информационно</w:t>
      </w:r>
      <w:r w:rsidRPr="00176967">
        <w:rPr>
          <w:rStyle w:val="24"/>
          <w:color w:val="auto"/>
        </w:rPr>
        <w:softHyphen/>
        <w:t>библиографическое</w:t>
      </w:r>
      <w:proofErr w:type="spellEnd"/>
      <w:r w:rsidRPr="00176967">
        <w:rPr>
          <w:rStyle w:val="24"/>
          <w:color w:val="auto"/>
        </w:rPr>
        <w:t xml:space="preserve"> обслуживание студентов, </w:t>
      </w:r>
      <w:proofErr w:type="spellStart"/>
      <w:r w:rsidRPr="00176967">
        <w:rPr>
          <w:rStyle w:val="24"/>
          <w:color w:val="auto"/>
        </w:rPr>
        <w:t>про</w:t>
      </w:r>
      <w:r w:rsidRPr="00176967">
        <w:rPr>
          <w:rStyle w:val="24"/>
          <w:color w:val="auto"/>
        </w:rPr>
        <w:t>фессорско</w:t>
      </w:r>
      <w:r w:rsidRPr="00176967">
        <w:rPr>
          <w:rStyle w:val="24"/>
          <w:color w:val="auto"/>
        </w:rPr>
        <w:softHyphen/>
        <w:t>преподавательского</w:t>
      </w:r>
      <w:proofErr w:type="spellEnd"/>
      <w:r w:rsidRPr="00176967">
        <w:rPr>
          <w:rStyle w:val="24"/>
          <w:color w:val="auto"/>
        </w:rPr>
        <w:t xml:space="preserve"> состава и сотрудников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в соответствии с информационными запросами на основе широкого доступа к любым фондам библиотеки.</w:t>
      </w:r>
    </w:p>
    <w:p w:rsidR="00BF566C" w:rsidRPr="00176967" w:rsidRDefault="009F3E67">
      <w:pPr>
        <w:pStyle w:val="23"/>
        <w:numPr>
          <w:ilvl w:val="0"/>
          <w:numId w:val="4"/>
        </w:numPr>
        <w:shd w:val="clear" w:color="auto" w:fill="auto"/>
        <w:tabs>
          <w:tab w:val="left" w:pos="825"/>
        </w:tabs>
        <w:spacing w:line="490" w:lineRule="exact"/>
        <w:ind w:firstLine="320"/>
        <w:rPr>
          <w:color w:val="auto"/>
        </w:rPr>
      </w:pPr>
      <w:r w:rsidRPr="00176967">
        <w:rPr>
          <w:rStyle w:val="24"/>
          <w:color w:val="auto"/>
        </w:rPr>
        <w:lastRenderedPageBreak/>
        <w:t xml:space="preserve">Формирование библиотечных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в соответствии с профилями направл</w:t>
      </w:r>
      <w:r w:rsidRPr="00176967">
        <w:rPr>
          <w:rStyle w:val="24"/>
          <w:color w:val="auto"/>
        </w:rPr>
        <w:t xml:space="preserve">ений подготовки (специальностей), реализуемых </w:t>
      </w:r>
      <w:r w:rsidR="00BD5E00" w:rsidRPr="00176967">
        <w:rPr>
          <w:rStyle w:val="24"/>
          <w:color w:val="auto"/>
        </w:rPr>
        <w:t>ИНСТИТУТОМ</w:t>
      </w:r>
      <w:r w:rsidRPr="00176967">
        <w:rPr>
          <w:rStyle w:val="24"/>
          <w:color w:val="auto"/>
        </w:rPr>
        <w:t xml:space="preserve"> и информационными потребностями читателей; организация и ведение баз данных.</w:t>
      </w:r>
    </w:p>
    <w:p w:rsidR="00BF566C" w:rsidRPr="00176967" w:rsidRDefault="009F3E67">
      <w:pPr>
        <w:pStyle w:val="23"/>
        <w:numPr>
          <w:ilvl w:val="0"/>
          <w:numId w:val="4"/>
        </w:numPr>
        <w:shd w:val="clear" w:color="auto" w:fill="auto"/>
        <w:tabs>
          <w:tab w:val="left" w:pos="1093"/>
          <w:tab w:val="left" w:pos="6925"/>
        </w:tabs>
        <w:spacing w:line="490" w:lineRule="exact"/>
        <w:ind w:firstLine="320"/>
        <w:rPr>
          <w:color w:val="auto"/>
        </w:rPr>
      </w:pPr>
      <w:r w:rsidRPr="00176967">
        <w:rPr>
          <w:rStyle w:val="24"/>
          <w:color w:val="auto"/>
        </w:rPr>
        <w:t>Воспитание информационной культуры:</w:t>
      </w:r>
      <w:r w:rsidRPr="00176967">
        <w:rPr>
          <w:rStyle w:val="24"/>
          <w:color w:val="auto"/>
        </w:rPr>
        <w:tab/>
        <w:t>привитие навыков</w:t>
      </w:r>
    </w:p>
    <w:p w:rsidR="00BF566C" w:rsidRPr="00176967" w:rsidRDefault="009F3E67">
      <w:pPr>
        <w:pStyle w:val="23"/>
        <w:shd w:val="clear" w:color="auto" w:fill="auto"/>
        <w:spacing w:line="490" w:lineRule="exact"/>
        <w:jc w:val="left"/>
        <w:rPr>
          <w:color w:val="auto"/>
        </w:rPr>
      </w:pPr>
      <w:r w:rsidRPr="00176967">
        <w:rPr>
          <w:rStyle w:val="24"/>
          <w:color w:val="auto"/>
        </w:rPr>
        <w:t>пользования книгой, другими средствами обучения, библиотекой.</w:t>
      </w:r>
    </w:p>
    <w:p w:rsidR="00BF566C" w:rsidRPr="00176967" w:rsidRDefault="009F3E67">
      <w:pPr>
        <w:pStyle w:val="23"/>
        <w:numPr>
          <w:ilvl w:val="0"/>
          <w:numId w:val="4"/>
        </w:numPr>
        <w:shd w:val="clear" w:color="auto" w:fill="auto"/>
        <w:tabs>
          <w:tab w:val="left" w:pos="830"/>
        </w:tabs>
        <w:spacing w:after="480"/>
        <w:ind w:firstLine="320"/>
        <w:rPr>
          <w:color w:val="auto"/>
        </w:rPr>
      </w:pPr>
      <w:r w:rsidRPr="00176967">
        <w:rPr>
          <w:rStyle w:val="24"/>
          <w:color w:val="auto"/>
        </w:rPr>
        <w:t>Рас</w:t>
      </w:r>
      <w:r w:rsidRPr="00176967">
        <w:rPr>
          <w:rStyle w:val="24"/>
          <w:color w:val="auto"/>
        </w:rPr>
        <w:t>ширение репертуара 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:rsidR="00BF566C" w:rsidRPr="00176967" w:rsidRDefault="009F3E67">
      <w:pPr>
        <w:pStyle w:val="30"/>
        <w:numPr>
          <w:ilvl w:val="0"/>
          <w:numId w:val="5"/>
        </w:numPr>
        <w:shd w:val="clear" w:color="auto" w:fill="auto"/>
        <w:tabs>
          <w:tab w:val="left" w:pos="614"/>
        </w:tabs>
        <w:spacing w:before="0" w:line="485" w:lineRule="exact"/>
        <w:ind w:firstLine="320"/>
        <w:jc w:val="both"/>
        <w:rPr>
          <w:color w:val="auto"/>
        </w:rPr>
      </w:pPr>
      <w:r w:rsidRPr="00176967">
        <w:rPr>
          <w:rStyle w:val="31"/>
          <w:b/>
          <w:bCs/>
          <w:color w:val="auto"/>
        </w:rPr>
        <w:t xml:space="preserve">Управление библиотекой </w:t>
      </w:r>
      <w:r w:rsidR="00BD5E00" w:rsidRPr="00176967">
        <w:rPr>
          <w:rStyle w:val="31"/>
          <w:b/>
          <w:bCs/>
          <w:color w:val="auto"/>
        </w:rPr>
        <w:t>ИНСТИТУТ</w:t>
      </w:r>
      <w:r w:rsidRPr="00176967">
        <w:rPr>
          <w:rStyle w:val="31"/>
          <w:b/>
          <w:bCs/>
          <w:color w:val="auto"/>
        </w:rPr>
        <w:t xml:space="preserve">. Структура и штаты библиотеки </w:t>
      </w:r>
      <w:r w:rsidR="00BD5E00" w:rsidRPr="00176967">
        <w:rPr>
          <w:rStyle w:val="31"/>
          <w:b/>
          <w:bCs/>
          <w:color w:val="auto"/>
        </w:rPr>
        <w:t>ИНСТИТУТА</w:t>
      </w:r>
      <w:r w:rsidRPr="00176967">
        <w:rPr>
          <w:rStyle w:val="31"/>
          <w:b/>
          <w:bCs/>
          <w:color w:val="auto"/>
        </w:rPr>
        <w:t xml:space="preserve">. </w:t>
      </w:r>
      <w:r w:rsidRPr="00176967">
        <w:rPr>
          <w:rStyle w:val="31"/>
          <w:b/>
          <w:bCs/>
          <w:color w:val="auto"/>
        </w:rPr>
        <w:t xml:space="preserve">Материально-техническое обеспечение библиотеки </w:t>
      </w:r>
      <w:r w:rsidR="00BD5E00" w:rsidRPr="00176967">
        <w:rPr>
          <w:rStyle w:val="31"/>
          <w:b/>
          <w:bCs/>
          <w:color w:val="auto"/>
        </w:rPr>
        <w:t>ИНСТИТУТА.</w:t>
      </w:r>
    </w:p>
    <w:p w:rsidR="00BF566C" w:rsidRPr="00176967" w:rsidRDefault="009F3E67">
      <w:pPr>
        <w:pStyle w:val="23"/>
        <w:numPr>
          <w:ilvl w:val="1"/>
          <w:numId w:val="5"/>
        </w:numPr>
        <w:shd w:val="clear" w:color="auto" w:fill="auto"/>
        <w:tabs>
          <w:tab w:val="left" w:pos="835"/>
        </w:tabs>
        <w:ind w:firstLine="320"/>
        <w:rPr>
          <w:color w:val="auto"/>
        </w:rPr>
      </w:pPr>
      <w:r w:rsidRPr="00176967">
        <w:rPr>
          <w:rStyle w:val="24"/>
          <w:color w:val="auto"/>
        </w:rPr>
        <w:t xml:space="preserve">Руководство библиотекой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осуществляет сотрудник библиотеки, который назначается ректором института. Сотрудник библиотеки </w:t>
      </w:r>
      <w:r w:rsidRPr="00176967">
        <w:rPr>
          <w:rStyle w:val="24"/>
          <w:color w:val="auto"/>
        </w:rPr>
        <w:t>несет полную ответственность за результаты р</w:t>
      </w:r>
      <w:r w:rsidRPr="00176967">
        <w:rPr>
          <w:rStyle w:val="24"/>
          <w:color w:val="auto"/>
        </w:rPr>
        <w:t xml:space="preserve">аботы в пределах своей компетенции. Сотрудник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принимается на работу путем заключения договора (контракта).</w:t>
      </w:r>
    </w:p>
    <w:p w:rsidR="00BF566C" w:rsidRPr="00176967" w:rsidRDefault="009F3E67">
      <w:pPr>
        <w:pStyle w:val="23"/>
        <w:numPr>
          <w:ilvl w:val="1"/>
          <w:numId w:val="5"/>
        </w:numPr>
        <w:shd w:val="clear" w:color="auto" w:fill="auto"/>
        <w:tabs>
          <w:tab w:val="left" w:pos="830"/>
        </w:tabs>
        <w:ind w:firstLine="320"/>
        <w:rPr>
          <w:color w:val="auto"/>
        </w:rPr>
      </w:pPr>
      <w:r w:rsidRPr="00176967">
        <w:rPr>
          <w:rStyle w:val="24"/>
          <w:color w:val="auto"/>
        </w:rPr>
        <w:t xml:space="preserve">Библиотека ведет документацию и предоставляет отчеты и планы </w:t>
      </w:r>
      <w:proofErr w:type="gramStart"/>
      <w:r w:rsidRPr="00176967">
        <w:rPr>
          <w:rStyle w:val="24"/>
          <w:color w:val="auto"/>
        </w:rPr>
        <w:t>работы</w:t>
      </w:r>
      <w:proofErr w:type="gramEnd"/>
      <w:r w:rsidRPr="00176967">
        <w:rPr>
          <w:rStyle w:val="24"/>
          <w:color w:val="auto"/>
        </w:rPr>
        <w:t xml:space="preserve"> и иную информацию о своей деятельности в установленном </w:t>
      </w:r>
      <w:r w:rsidRPr="00176967">
        <w:rPr>
          <w:rStyle w:val="24"/>
          <w:color w:val="auto"/>
        </w:rPr>
        <w:t>порядке.</w:t>
      </w:r>
    </w:p>
    <w:p w:rsidR="00BF566C" w:rsidRPr="00176967" w:rsidRDefault="009F3E67" w:rsidP="00BD5E00">
      <w:pPr>
        <w:pStyle w:val="23"/>
        <w:numPr>
          <w:ilvl w:val="0"/>
          <w:numId w:val="6"/>
        </w:numPr>
        <w:shd w:val="clear" w:color="auto" w:fill="auto"/>
        <w:tabs>
          <w:tab w:val="left" w:pos="1286"/>
        </w:tabs>
        <w:ind w:firstLine="320"/>
        <w:rPr>
          <w:rStyle w:val="24"/>
          <w:color w:val="auto"/>
        </w:rPr>
      </w:pPr>
      <w:r w:rsidRPr="00176967">
        <w:rPr>
          <w:rStyle w:val="24"/>
          <w:color w:val="auto"/>
        </w:rPr>
        <w:t xml:space="preserve">Руководство института обеспечивает гарантированное финансирование комплектования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, обеспечивает ее необходимыми производственными и служебными помещениями в соответствии с действующими нормами, </w:t>
      </w:r>
      <w:proofErr w:type="spellStart"/>
      <w:r w:rsidRPr="00176967">
        <w:rPr>
          <w:rStyle w:val="24"/>
          <w:color w:val="auto"/>
        </w:rPr>
        <w:t>электронно</w:t>
      </w:r>
      <w:r w:rsidRPr="00176967">
        <w:rPr>
          <w:rStyle w:val="24"/>
          <w:color w:val="auto"/>
        </w:rPr>
        <w:softHyphen/>
        <w:t>вычислител</w:t>
      </w:r>
      <w:r w:rsidRPr="00176967">
        <w:rPr>
          <w:rStyle w:val="24"/>
          <w:color w:val="auto"/>
        </w:rPr>
        <w:t>ьной</w:t>
      </w:r>
      <w:proofErr w:type="spellEnd"/>
      <w:r w:rsidRPr="00176967">
        <w:rPr>
          <w:rStyle w:val="24"/>
          <w:color w:val="auto"/>
        </w:rPr>
        <w:t>, копировально-множительной и коммуникационной техникой.</w:t>
      </w:r>
    </w:p>
    <w:p w:rsidR="00BD5E00" w:rsidRPr="00176967" w:rsidRDefault="00BD5E00" w:rsidP="00BD5E00">
      <w:pPr>
        <w:pStyle w:val="23"/>
        <w:shd w:val="clear" w:color="auto" w:fill="auto"/>
        <w:tabs>
          <w:tab w:val="left" w:pos="1286"/>
        </w:tabs>
        <w:rPr>
          <w:color w:val="auto"/>
        </w:rPr>
      </w:pPr>
    </w:p>
    <w:p w:rsidR="00BF566C" w:rsidRPr="00176967" w:rsidRDefault="009F3E67" w:rsidP="00BD5E00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655"/>
        </w:tabs>
        <w:spacing w:after="0"/>
        <w:ind w:firstLine="320"/>
        <w:jc w:val="both"/>
        <w:rPr>
          <w:color w:val="auto"/>
          <w:u w:val="single"/>
        </w:rPr>
      </w:pPr>
      <w:bookmarkStart w:id="5" w:name="bookmark6"/>
      <w:r w:rsidRPr="00176967">
        <w:rPr>
          <w:rStyle w:val="21"/>
          <w:b/>
          <w:bCs/>
          <w:color w:val="auto"/>
          <w:u w:val="single"/>
        </w:rPr>
        <w:t xml:space="preserve">Права и обязанности библиотеки </w:t>
      </w:r>
      <w:r w:rsidR="00BD5E00" w:rsidRPr="00176967">
        <w:rPr>
          <w:rStyle w:val="21"/>
          <w:b/>
          <w:bCs/>
          <w:color w:val="auto"/>
          <w:u w:val="single"/>
        </w:rPr>
        <w:t>ИНСТИТУТ</w:t>
      </w:r>
      <w:bookmarkEnd w:id="5"/>
      <w:r w:rsidR="00BD5E00" w:rsidRPr="00176967">
        <w:rPr>
          <w:rStyle w:val="21"/>
          <w:b/>
          <w:bCs/>
          <w:color w:val="auto"/>
          <w:u w:val="single"/>
        </w:rPr>
        <w:t>А</w:t>
      </w:r>
    </w:p>
    <w:p w:rsidR="00BF566C" w:rsidRPr="00176967" w:rsidRDefault="009F3E67">
      <w:pPr>
        <w:pStyle w:val="23"/>
        <w:shd w:val="clear" w:color="auto" w:fill="auto"/>
        <w:spacing w:line="310" w:lineRule="exact"/>
        <w:ind w:firstLine="320"/>
        <w:rPr>
          <w:color w:val="auto"/>
        </w:rPr>
      </w:pPr>
      <w:r w:rsidRPr="00176967">
        <w:rPr>
          <w:rStyle w:val="24"/>
          <w:color w:val="auto"/>
        </w:rPr>
        <w:t xml:space="preserve">5.1. Библиотека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имеет право: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21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самостоятельно определять содержание и конкретные формы своей </w:t>
      </w:r>
      <w:r w:rsidRPr="00176967">
        <w:rPr>
          <w:rStyle w:val="24"/>
          <w:color w:val="auto"/>
        </w:rPr>
        <w:lastRenderedPageBreak/>
        <w:t xml:space="preserve">деятельности в соответствии с целями и </w:t>
      </w:r>
      <w:r w:rsidRPr="00176967">
        <w:rPr>
          <w:rStyle w:val="24"/>
          <w:color w:val="auto"/>
        </w:rPr>
        <w:t>задачами, указанными в Положении;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57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разрабатывать правила пользования библиотекой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21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определять сумму залога при предоставлении читателям редких и ценных изданий, а также в других случаях, определенных правилами пользования библиотекой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521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устанавливать виды и размеры компенсации ущерба, нанесенного читателями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, в соответствии с правилами пользования библиотекой;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знакомиться с образовательно-профессиональными программами, учебными планами, тематикой НИР кафед</w:t>
      </w:r>
      <w:r w:rsidRPr="00176967">
        <w:rPr>
          <w:rStyle w:val="24"/>
          <w:color w:val="auto"/>
        </w:rPr>
        <w:t xml:space="preserve">р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; получать от кафедр и сотрудников </w:t>
      </w:r>
      <w:r w:rsidRPr="00176967">
        <w:rPr>
          <w:rStyle w:val="24"/>
          <w:color w:val="auto"/>
        </w:rPr>
        <w:t xml:space="preserve">материалы и сведения, необходимые для решения поставленных перед библиотекой </w:t>
      </w:r>
      <w:r w:rsidRPr="00176967">
        <w:rPr>
          <w:rStyle w:val="24"/>
          <w:color w:val="auto"/>
        </w:rPr>
        <w:t>задач;</w:t>
      </w:r>
    </w:p>
    <w:p w:rsidR="00BF566C" w:rsidRPr="00176967" w:rsidRDefault="009F3E67">
      <w:pPr>
        <w:pStyle w:val="23"/>
        <w:numPr>
          <w:ilvl w:val="0"/>
          <w:numId w:val="3"/>
        </w:numPr>
        <w:shd w:val="clear" w:color="auto" w:fill="auto"/>
        <w:tabs>
          <w:tab w:val="left" w:pos="733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>совершать иные действия, не противоречащие действующему законодательству и настоящему Полож</w:t>
      </w:r>
      <w:r w:rsidRPr="00176967">
        <w:rPr>
          <w:rStyle w:val="24"/>
          <w:color w:val="auto"/>
        </w:rPr>
        <w:t>ению.</w:t>
      </w:r>
    </w:p>
    <w:p w:rsidR="00BF566C" w:rsidRPr="00176967" w:rsidRDefault="009F3E67">
      <w:pPr>
        <w:pStyle w:val="23"/>
        <w:numPr>
          <w:ilvl w:val="0"/>
          <w:numId w:val="7"/>
        </w:numPr>
        <w:shd w:val="clear" w:color="auto" w:fill="auto"/>
        <w:tabs>
          <w:tab w:val="left" w:pos="926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Сотрудник библиотеки </w:t>
      </w:r>
      <w:r w:rsidRPr="00176967">
        <w:rPr>
          <w:rStyle w:val="24"/>
          <w:color w:val="auto"/>
        </w:rPr>
        <w:t xml:space="preserve">ответственен за сохранность фондов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, хранящихся в ней, и за выполнение функций, относящихся к ее компетенции.</w:t>
      </w:r>
    </w:p>
    <w:p w:rsidR="00BF566C" w:rsidRPr="00176967" w:rsidRDefault="009F3E67">
      <w:pPr>
        <w:pStyle w:val="23"/>
        <w:numPr>
          <w:ilvl w:val="0"/>
          <w:numId w:val="7"/>
        </w:numPr>
        <w:shd w:val="clear" w:color="auto" w:fill="auto"/>
        <w:tabs>
          <w:tab w:val="left" w:pos="822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Сотрудник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, виновный в причинении ущерба библиотечным </w:t>
      </w:r>
      <w:r w:rsidRPr="00176967">
        <w:rPr>
          <w:rStyle w:val="24"/>
          <w:color w:val="auto"/>
        </w:rPr>
        <w:t xml:space="preserve">фондам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>, несет ответственность в порядке, предусмотренном действующим российским законодательством.</w:t>
      </w:r>
    </w:p>
    <w:p w:rsidR="00BF566C" w:rsidRPr="00176967" w:rsidRDefault="009F3E67">
      <w:pPr>
        <w:pStyle w:val="23"/>
        <w:numPr>
          <w:ilvl w:val="0"/>
          <w:numId w:val="7"/>
        </w:numPr>
        <w:shd w:val="clear" w:color="auto" w:fill="auto"/>
        <w:tabs>
          <w:tab w:val="left" w:pos="926"/>
        </w:tabs>
        <w:ind w:firstLine="340"/>
        <w:rPr>
          <w:color w:val="auto"/>
        </w:rPr>
      </w:pPr>
      <w:r w:rsidRPr="00176967">
        <w:rPr>
          <w:rStyle w:val="24"/>
          <w:color w:val="auto"/>
        </w:rPr>
        <w:t xml:space="preserve">Трудовые отношения сотрудника библиотеки </w:t>
      </w:r>
      <w:r w:rsidR="00BD5E00" w:rsidRPr="00176967">
        <w:rPr>
          <w:rStyle w:val="24"/>
          <w:color w:val="auto"/>
        </w:rPr>
        <w:t>ИНСТИТУТА</w:t>
      </w:r>
      <w:r w:rsidRPr="00176967">
        <w:rPr>
          <w:rStyle w:val="24"/>
          <w:color w:val="auto"/>
        </w:rPr>
        <w:t xml:space="preserve"> регулируются российским законодательством о труде.</w:t>
      </w:r>
    </w:p>
    <w:sectPr w:rsidR="00BF566C" w:rsidRPr="00176967">
      <w:pgSz w:w="11900" w:h="16840"/>
      <w:pgMar w:top="1124" w:right="777" w:bottom="1239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67" w:rsidRDefault="009F3E67">
      <w:r>
        <w:separator/>
      </w:r>
    </w:p>
  </w:endnote>
  <w:endnote w:type="continuationSeparator" w:id="0">
    <w:p w:rsidR="009F3E67" w:rsidRDefault="009F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67" w:rsidRDefault="009F3E67"/>
  </w:footnote>
  <w:footnote w:type="continuationSeparator" w:id="0">
    <w:p w:rsidR="009F3E67" w:rsidRDefault="009F3E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A79"/>
    <w:multiLevelType w:val="multilevel"/>
    <w:tmpl w:val="8D322B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35E14"/>
    <w:multiLevelType w:val="multilevel"/>
    <w:tmpl w:val="BC6CEA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D125E3"/>
    <w:multiLevelType w:val="multilevel"/>
    <w:tmpl w:val="8304AF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531A6"/>
    <w:multiLevelType w:val="multilevel"/>
    <w:tmpl w:val="DECCE65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5197D"/>
    <w:multiLevelType w:val="multilevel"/>
    <w:tmpl w:val="F67C7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B38DB"/>
    <w:multiLevelType w:val="multilevel"/>
    <w:tmpl w:val="C102F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621FD"/>
    <w:multiLevelType w:val="multilevel"/>
    <w:tmpl w:val="40A8C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96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566C"/>
    <w:rsid w:val="00176967"/>
    <w:rsid w:val="001E28F2"/>
    <w:rsid w:val="009F3E67"/>
    <w:rsid w:val="00BD5E00"/>
    <w:rsid w:val="00B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69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69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C9C9C9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6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969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 w:line="112" w:lineRule="exac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60" w:line="485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6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cp:lastPrinted>2017-01-24T07:14:00Z</cp:lastPrinted>
  <dcterms:created xsi:type="dcterms:W3CDTF">2017-01-24T06:59:00Z</dcterms:created>
  <dcterms:modified xsi:type="dcterms:W3CDTF">2017-01-24T07:29:00Z</dcterms:modified>
</cp:coreProperties>
</file>