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E1A" w:rsidRDefault="00AA1E1A" w:rsidP="00AA1E1A">
      <w:pPr>
        <w:pStyle w:val="30"/>
        <w:shd w:val="clear" w:color="auto" w:fill="auto"/>
        <w:spacing w:before="0"/>
        <w:ind w:right="40" w:firstLine="0"/>
        <w:rPr>
          <w:rFonts w:eastAsia="Courier New"/>
          <w:b w:val="0"/>
          <w:bCs w:val="0"/>
          <w:color w:val="141414"/>
        </w:rPr>
      </w:pPr>
      <w:bookmarkStart w:id="0" w:name="_GoBack"/>
      <w:bookmarkEnd w:id="0"/>
    </w:p>
    <w:p w:rsidR="00AA1E1A" w:rsidRDefault="00AA1E1A" w:rsidP="00AA1E1A">
      <w:pPr>
        <w:pStyle w:val="30"/>
        <w:shd w:val="clear" w:color="auto" w:fill="auto"/>
        <w:spacing w:before="0"/>
        <w:ind w:right="40" w:firstLine="0"/>
        <w:rPr>
          <w:rFonts w:eastAsia="Courier New"/>
          <w:b w:val="0"/>
          <w:bCs w:val="0"/>
          <w:color w:val="141414"/>
        </w:rPr>
      </w:pPr>
    </w:p>
    <w:p w:rsidR="009328CC" w:rsidRDefault="006F4CB3" w:rsidP="00AA1E1A">
      <w:pPr>
        <w:pStyle w:val="30"/>
        <w:shd w:val="clear" w:color="auto" w:fill="auto"/>
        <w:spacing w:before="0"/>
        <w:ind w:right="40" w:firstLine="0"/>
      </w:pPr>
      <w:r>
        <w:t>ПОЛОЖЕНИЕ</w:t>
      </w:r>
    </w:p>
    <w:p w:rsidR="00AA1E1A" w:rsidRPr="00AA1E1A" w:rsidRDefault="006F4CB3" w:rsidP="00AA1E1A">
      <w:pPr>
        <w:pStyle w:val="20"/>
        <w:shd w:val="clear" w:color="auto" w:fill="auto"/>
        <w:spacing w:after="324" w:line="322" w:lineRule="exact"/>
        <w:ind w:right="40"/>
        <w:jc w:val="center"/>
        <w:rPr>
          <w:b/>
        </w:rPr>
      </w:pPr>
      <w:r w:rsidRPr="00AA1E1A">
        <w:rPr>
          <w:b/>
        </w:rPr>
        <w:t>об обучении инвалидов и лиц с ограниченными возможностями здоровья</w:t>
      </w:r>
      <w:r w:rsidRPr="00AA1E1A">
        <w:rPr>
          <w:b/>
        </w:rPr>
        <w:br/>
      </w:r>
      <w:r w:rsidR="00AA1E1A" w:rsidRPr="00AA1E1A">
        <w:rPr>
          <w:b/>
          <w:color w:val="141414"/>
        </w:rPr>
        <w:t xml:space="preserve">в </w:t>
      </w:r>
      <w:r w:rsidR="0022764D">
        <w:rPr>
          <w:b/>
          <w:color w:val="141414"/>
        </w:rPr>
        <w:t>Част</w:t>
      </w:r>
      <w:r w:rsidR="00AA1E1A" w:rsidRPr="00AA1E1A">
        <w:rPr>
          <w:b/>
          <w:color w:val="141414"/>
        </w:rPr>
        <w:t>ном образовательном учреждении высшего образования «Северо-Кавказский гуманитарный институт» (</w:t>
      </w:r>
      <w:r w:rsidR="0022764D">
        <w:rPr>
          <w:b/>
          <w:color w:val="141414"/>
        </w:rPr>
        <w:t>Ч</w:t>
      </w:r>
      <w:r w:rsidR="00AA1E1A" w:rsidRPr="00AA1E1A">
        <w:rPr>
          <w:b/>
          <w:color w:val="141414"/>
        </w:rPr>
        <w:t>ОУ ВО «СКГИ»)</w:t>
      </w:r>
    </w:p>
    <w:p w:rsidR="009328CC" w:rsidRDefault="006F4CB3" w:rsidP="00AA1E1A">
      <w:pPr>
        <w:pStyle w:val="30"/>
        <w:shd w:val="clear" w:color="auto" w:fill="auto"/>
        <w:spacing w:before="0" w:after="333" w:line="326" w:lineRule="exact"/>
        <w:ind w:right="40" w:firstLine="0"/>
      </w:pPr>
      <w:r>
        <w:t>Общие положения</w:t>
      </w:r>
    </w:p>
    <w:p w:rsidR="009328CC" w:rsidRDefault="00AA1E1A" w:rsidP="00AA1E1A">
      <w:pPr>
        <w:pStyle w:val="20"/>
        <w:shd w:val="clear" w:color="auto" w:fill="auto"/>
        <w:spacing w:line="322" w:lineRule="exact"/>
        <w:ind w:right="40"/>
        <w:jc w:val="both"/>
      </w:pPr>
      <w:r>
        <w:t xml:space="preserve">             1.1.</w:t>
      </w:r>
      <w:r w:rsidR="006F4CB3">
        <w:t xml:space="preserve"> Настоящее Положение об обучении инвалидов и лиц с ограниченными возможностями здоровья определяет специальные условия обучения и направления работы с инвалидами и лицами с ограниченными возможностями здоровья (далее </w:t>
      </w:r>
      <w:r w:rsidR="006F4CB3">
        <w:rPr>
          <w:rStyle w:val="23"/>
        </w:rPr>
        <w:t xml:space="preserve">- </w:t>
      </w:r>
      <w:r w:rsidR="006F4CB3">
        <w:t xml:space="preserve">обучающиеся (лица) с ОВЗ) в </w:t>
      </w:r>
      <w:r w:rsidRPr="00AA1E1A">
        <w:rPr>
          <w:color w:val="141414"/>
        </w:rPr>
        <w:t xml:space="preserve"> </w:t>
      </w:r>
      <w:r w:rsidR="0022764D">
        <w:rPr>
          <w:color w:val="141414"/>
        </w:rPr>
        <w:t>Част</w:t>
      </w:r>
      <w:r w:rsidRPr="00AA1E1A">
        <w:rPr>
          <w:color w:val="141414"/>
        </w:rPr>
        <w:t>ном образовательном учреждении высшего образования «Северо-Кавказский гуманитарный институт» (</w:t>
      </w:r>
      <w:r w:rsidR="0022764D">
        <w:rPr>
          <w:color w:val="141414"/>
        </w:rPr>
        <w:t>Ч</w:t>
      </w:r>
      <w:r w:rsidRPr="00AA1E1A">
        <w:rPr>
          <w:color w:val="141414"/>
        </w:rPr>
        <w:t>ОУ ВО «СКГИ»)</w:t>
      </w:r>
      <w:r>
        <w:t xml:space="preserve"> </w:t>
      </w:r>
      <w:r w:rsidR="006F4CB3">
        <w:t xml:space="preserve">(далее </w:t>
      </w:r>
      <w:r w:rsidR="006F4CB3">
        <w:rPr>
          <w:rStyle w:val="23"/>
        </w:rPr>
        <w:t xml:space="preserve">— </w:t>
      </w:r>
      <w:r>
        <w:t>Институт</w:t>
      </w:r>
      <w:r w:rsidR="006F4CB3">
        <w:t>).</w:t>
      </w:r>
    </w:p>
    <w:p w:rsidR="009328CC" w:rsidRDefault="006F4CB3" w:rsidP="00AA1E1A">
      <w:pPr>
        <w:pStyle w:val="20"/>
        <w:numPr>
          <w:ilvl w:val="1"/>
          <w:numId w:val="1"/>
        </w:numPr>
        <w:shd w:val="clear" w:color="auto" w:fill="auto"/>
        <w:tabs>
          <w:tab w:val="left" w:pos="1411"/>
          <w:tab w:val="left" w:pos="1872"/>
          <w:tab w:val="left" w:pos="2448"/>
        </w:tabs>
        <w:spacing w:line="317" w:lineRule="exact"/>
        <w:ind w:right="140" w:firstLine="920"/>
        <w:jc w:val="both"/>
      </w:pPr>
      <w:proofErr w:type="gramStart"/>
      <w:r>
        <w:t>Положение разработано в соответствии с Федеральным законом от 29.12.2012</w:t>
      </w:r>
      <w:r>
        <w:tab/>
        <w:t>№</w:t>
      </w:r>
      <w:r>
        <w:tab/>
        <w:t>273-ФЗ «Об образовании в Российской Федерации»</w:t>
      </w:r>
      <w:r w:rsidR="00AA1E1A">
        <w:t xml:space="preserve">, </w:t>
      </w:r>
      <w:r>
        <w:t xml:space="preserve">Федеральным законом от 24.11.1995 № 181-ФЗ «О социальной защите инвалидов в Российской Федерации», приказом Министерства образования и науки Российской Федерации от 19.12.2013 № 1367 «Об утверждении Порядка организации и осуществления образовательной деятельности по образовательным программам высшего образования </w:t>
      </w:r>
      <w:r>
        <w:rPr>
          <w:rStyle w:val="23"/>
        </w:rPr>
        <w:t xml:space="preserve">- </w:t>
      </w:r>
      <w:r>
        <w:t xml:space="preserve">программам </w:t>
      </w:r>
      <w:proofErr w:type="spellStart"/>
      <w:r>
        <w:rPr>
          <w:rStyle w:val="23"/>
        </w:rPr>
        <w:t>бакалавриата</w:t>
      </w:r>
      <w:proofErr w:type="spellEnd"/>
      <w:r>
        <w:rPr>
          <w:rStyle w:val="23"/>
        </w:rPr>
        <w:t xml:space="preserve">, </w:t>
      </w:r>
      <w:r>
        <w:t xml:space="preserve">программам </w:t>
      </w:r>
      <w:proofErr w:type="spellStart"/>
      <w:r>
        <w:t>специалитета</w:t>
      </w:r>
      <w:proofErr w:type="spellEnd"/>
      <w:r>
        <w:t xml:space="preserve">, программам магистратуры», </w:t>
      </w:r>
      <w:r w:rsidR="007D2561">
        <w:t>м</w:t>
      </w:r>
      <w:r>
        <w:t>етодическими рекомендациями по организации</w:t>
      </w:r>
      <w:proofErr w:type="gramEnd"/>
      <w:r>
        <w:t xml:space="preserve"> образовательного процесса для обучения инвалидов и лиц с ограниченными возможностями здоровья в образовательных организациях высшего образования, в том числе оснащенности образовательного процесса, утвержденными Министерством образования и науки Российской Федерации 08.04.2014 № АК-44/05вн, уставом </w:t>
      </w:r>
      <w:r w:rsidR="007D2561">
        <w:t>Института</w:t>
      </w:r>
      <w:r>
        <w:t xml:space="preserve">, локальными нормативными актами </w:t>
      </w:r>
      <w:r w:rsidR="007D2561">
        <w:t>Института</w:t>
      </w:r>
      <w:r>
        <w:t>.</w:t>
      </w:r>
    </w:p>
    <w:p w:rsidR="00475576" w:rsidRDefault="006F4CB3">
      <w:pPr>
        <w:pStyle w:val="20"/>
        <w:numPr>
          <w:ilvl w:val="1"/>
          <w:numId w:val="1"/>
        </w:numPr>
        <w:shd w:val="clear" w:color="auto" w:fill="auto"/>
        <w:tabs>
          <w:tab w:val="left" w:pos="1294"/>
        </w:tabs>
        <w:spacing w:after="360" w:line="322" w:lineRule="exact"/>
        <w:ind w:firstLine="800"/>
        <w:jc w:val="both"/>
      </w:pPr>
      <w:proofErr w:type="gramStart"/>
      <w:r>
        <w:t>Под специальными условиями для получения образования обучающимися (лицами с ОВЗ) в настоящем Положении понимаются условия обучения, воспитания и развития таких обучающихся, включающие в себя использование адаптированных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</w:t>
      </w:r>
      <w:proofErr w:type="gramEnd"/>
      <w:r>
        <w:t xml:space="preserve"> индивидуальных коррекционных занятий, обеспечение доступа </w:t>
      </w:r>
      <w:proofErr w:type="gramStart"/>
      <w:r>
        <w:t>в</w:t>
      </w:r>
      <w:proofErr w:type="gramEnd"/>
      <w:r>
        <w:t xml:space="preserve"> </w:t>
      </w:r>
    </w:p>
    <w:p w:rsidR="00475576" w:rsidRDefault="00475576" w:rsidP="00475576">
      <w:pPr>
        <w:pStyle w:val="20"/>
        <w:shd w:val="clear" w:color="auto" w:fill="auto"/>
        <w:tabs>
          <w:tab w:val="left" w:pos="1294"/>
        </w:tabs>
        <w:spacing w:after="360" w:line="322" w:lineRule="exact"/>
        <w:ind w:left="800"/>
        <w:jc w:val="both"/>
      </w:pPr>
    </w:p>
    <w:p w:rsidR="00475576" w:rsidRDefault="00475576" w:rsidP="00475576">
      <w:pPr>
        <w:pStyle w:val="20"/>
        <w:shd w:val="clear" w:color="auto" w:fill="auto"/>
        <w:tabs>
          <w:tab w:val="left" w:pos="1294"/>
        </w:tabs>
        <w:spacing w:after="360" w:line="322" w:lineRule="exact"/>
        <w:ind w:left="800"/>
        <w:jc w:val="both"/>
      </w:pPr>
    </w:p>
    <w:p w:rsidR="00475576" w:rsidRDefault="00475576" w:rsidP="00475576">
      <w:pPr>
        <w:pStyle w:val="20"/>
        <w:shd w:val="clear" w:color="auto" w:fill="auto"/>
        <w:tabs>
          <w:tab w:val="left" w:pos="1294"/>
        </w:tabs>
        <w:spacing w:after="360" w:line="322" w:lineRule="exact"/>
        <w:ind w:left="800"/>
        <w:jc w:val="both"/>
      </w:pPr>
    </w:p>
    <w:p w:rsidR="0022764D" w:rsidRDefault="006F4CB3" w:rsidP="00475576">
      <w:pPr>
        <w:pStyle w:val="20"/>
        <w:shd w:val="clear" w:color="auto" w:fill="auto"/>
        <w:tabs>
          <w:tab w:val="left" w:pos="1294"/>
        </w:tabs>
        <w:spacing w:after="360" w:line="322" w:lineRule="exact"/>
        <w:jc w:val="both"/>
      </w:pPr>
      <w:r>
        <w:lastRenderedPageBreak/>
        <w:t xml:space="preserve">здания </w:t>
      </w:r>
      <w:r w:rsidR="007D2561">
        <w:t>Института</w:t>
      </w:r>
      <w:r>
        <w:t xml:space="preserve"> и другие условия, без которых невозможно или затруднено освоение образовательных программ обучающимися (лицами с ОВЗ).</w:t>
      </w:r>
    </w:p>
    <w:p w:rsidR="009328CC" w:rsidRDefault="006F4CB3">
      <w:pPr>
        <w:pStyle w:val="30"/>
        <w:numPr>
          <w:ilvl w:val="0"/>
          <w:numId w:val="1"/>
        </w:numPr>
        <w:shd w:val="clear" w:color="auto" w:fill="auto"/>
        <w:tabs>
          <w:tab w:val="left" w:pos="332"/>
        </w:tabs>
        <w:spacing w:before="0" w:after="288" w:line="322" w:lineRule="exact"/>
        <w:ind w:left="1780"/>
        <w:jc w:val="left"/>
      </w:pPr>
      <w:r>
        <w:t>Особенности организации образовательной деятельности для инвалидов и лиц с ограниченными возможностями здоровья</w:t>
      </w:r>
    </w:p>
    <w:p w:rsidR="009328CC" w:rsidRDefault="006F4CB3">
      <w:pPr>
        <w:pStyle w:val="20"/>
        <w:numPr>
          <w:ilvl w:val="0"/>
          <w:numId w:val="2"/>
        </w:numPr>
        <w:shd w:val="clear" w:color="auto" w:fill="auto"/>
        <w:tabs>
          <w:tab w:val="left" w:pos="1294"/>
        </w:tabs>
        <w:spacing w:line="312" w:lineRule="exact"/>
        <w:ind w:firstLine="800"/>
        <w:jc w:val="both"/>
      </w:pPr>
      <w:r>
        <w:t xml:space="preserve">В </w:t>
      </w:r>
      <w:r w:rsidR="007D2561">
        <w:t>Институте</w:t>
      </w:r>
      <w:r>
        <w:t xml:space="preserve"> создаются надлежащие материально-технические условия, обеспечивающие возможность для беспрепятственного доступа лиц с ограниченными возможностями здоровья в здания и помещения </w:t>
      </w:r>
      <w:r w:rsidR="007D2561">
        <w:t>Институ</w:t>
      </w:r>
      <w:r>
        <w:t>та, включая пандусы, распашные двери, специально оборудованные учебные места, специально оборудованные санитарно-гигиенические помещения, а также оснащение помещений предупредительной информацией, обустройство информирующих обозначений помещений.</w:t>
      </w:r>
    </w:p>
    <w:p w:rsidR="009328CC" w:rsidRDefault="006F4CB3">
      <w:pPr>
        <w:pStyle w:val="20"/>
        <w:numPr>
          <w:ilvl w:val="0"/>
          <w:numId w:val="2"/>
        </w:numPr>
        <w:shd w:val="clear" w:color="auto" w:fill="auto"/>
        <w:tabs>
          <w:tab w:val="left" w:pos="1294"/>
        </w:tabs>
        <w:spacing w:line="312" w:lineRule="exact"/>
        <w:ind w:firstLine="800"/>
        <w:jc w:val="both"/>
      </w:pPr>
      <w:r>
        <w:t xml:space="preserve">Инвалиды и лица с ограниченными возможностями слуха, речи, зрения и опорно-двигательной системы могут получить образование по основным образовательным программам высшего образования, среднего профессионального образования, а также дополнительным образовательным программам (далее </w:t>
      </w:r>
      <w:r>
        <w:rPr>
          <w:rStyle w:val="23"/>
        </w:rPr>
        <w:t xml:space="preserve">- </w:t>
      </w:r>
      <w:r>
        <w:t>образовательные программы) по специальностям и направлениям, допускающим соответствующие медицинские показания.</w:t>
      </w:r>
    </w:p>
    <w:p w:rsidR="009328CC" w:rsidRDefault="006F4CB3">
      <w:pPr>
        <w:pStyle w:val="20"/>
        <w:numPr>
          <w:ilvl w:val="0"/>
          <w:numId w:val="2"/>
        </w:numPr>
        <w:shd w:val="clear" w:color="auto" w:fill="auto"/>
        <w:tabs>
          <w:tab w:val="left" w:pos="1294"/>
        </w:tabs>
        <w:spacing w:line="312" w:lineRule="exact"/>
        <w:ind w:firstLine="800"/>
        <w:jc w:val="both"/>
      </w:pPr>
      <w:r>
        <w:t xml:space="preserve">К освоению образовательных программ принимаются лица с ОВЗ, дети-инвалиды, инвалиды </w:t>
      </w:r>
      <w:r>
        <w:rPr>
          <w:lang w:val="en-US" w:eastAsia="en-US" w:bidi="en-US"/>
        </w:rPr>
        <w:t>I</w:t>
      </w:r>
      <w:r w:rsidRPr="009A28EB">
        <w:rPr>
          <w:lang w:eastAsia="en-US" w:bidi="en-US"/>
        </w:rPr>
        <w:t xml:space="preserve">, </w:t>
      </w:r>
      <w:r>
        <w:t>II и III групп, которым согласно заключению федерального государственного учреждения медико-социальной экспертизы не противопоказано обучение в образовательной организации по реализуемым направлениям и специальностям.</w:t>
      </w:r>
    </w:p>
    <w:p w:rsidR="009328CC" w:rsidRDefault="006F4CB3">
      <w:pPr>
        <w:pStyle w:val="20"/>
        <w:numPr>
          <w:ilvl w:val="0"/>
          <w:numId w:val="2"/>
        </w:numPr>
        <w:shd w:val="clear" w:color="auto" w:fill="auto"/>
        <w:tabs>
          <w:tab w:val="left" w:pos="1294"/>
        </w:tabs>
        <w:spacing w:line="302" w:lineRule="exact"/>
        <w:ind w:firstLine="800"/>
        <w:jc w:val="both"/>
      </w:pPr>
      <w:r>
        <w:t>Обучение лиц, указанных в пункте 2.2., может быть организовано как инклюзивно, так и в отдельных группах. При необходимости для указанных лиц могут быть созданы адаптированные программы обучения.</w:t>
      </w:r>
    </w:p>
    <w:p w:rsidR="009328CC" w:rsidRDefault="006F4CB3">
      <w:pPr>
        <w:pStyle w:val="20"/>
        <w:numPr>
          <w:ilvl w:val="0"/>
          <w:numId w:val="2"/>
        </w:numPr>
        <w:shd w:val="clear" w:color="auto" w:fill="auto"/>
        <w:tabs>
          <w:tab w:val="left" w:pos="1294"/>
        </w:tabs>
        <w:spacing w:line="302" w:lineRule="exact"/>
        <w:ind w:firstLine="800"/>
        <w:jc w:val="both"/>
      </w:pPr>
      <w:proofErr w:type="gramStart"/>
      <w:r>
        <w:t>Обучающиеся</w:t>
      </w:r>
      <w:proofErr w:type="gramEnd"/>
      <w:r>
        <w:t xml:space="preserve">, указанные в пункте 2.2., обеспечиваются бесплатно специальными учебными и информационными ресурсами. Также им </w:t>
      </w:r>
      <w:r w:rsidR="007D2561">
        <w:t>могут</w:t>
      </w:r>
      <w:r>
        <w:t xml:space="preserve"> быть представлены бесплатные услуги помощника. При этом:</w:t>
      </w:r>
    </w:p>
    <w:p w:rsidR="009328CC" w:rsidRDefault="006F4CB3">
      <w:pPr>
        <w:pStyle w:val="20"/>
        <w:shd w:val="clear" w:color="auto" w:fill="auto"/>
        <w:tabs>
          <w:tab w:val="left" w:pos="1052"/>
        </w:tabs>
        <w:spacing w:line="317" w:lineRule="exact"/>
        <w:ind w:firstLine="800"/>
        <w:jc w:val="both"/>
      </w:pPr>
      <w:proofErr w:type="gramStart"/>
      <w:r>
        <w:t>а)</w:t>
      </w:r>
      <w:r>
        <w:tab/>
        <w:t xml:space="preserve">для слепых обучающихся весь необходимый для изучения материал, согласно учебному плану (в том числе для обучающихся по индивидуальным учебным планам) предоставляется в электронном виде на диске; на этом же диске предоставляется программа экранного доступа </w:t>
      </w:r>
      <w:r>
        <w:rPr>
          <w:lang w:val="en-US" w:eastAsia="en-US" w:bidi="en-US"/>
        </w:rPr>
        <w:t>NVDA</w:t>
      </w:r>
      <w:r w:rsidRPr="009A28EB">
        <w:rPr>
          <w:lang w:eastAsia="en-US" w:bidi="en-US"/>
        </w:rPr>
        <w:t xml:space="preserve"> </w:t>
      </w:r>
      <w:r>
        <w:t>с встроенным синтезатором речи (бесплатно распространяемое программное обеспечение, рекомендованное к использованию Министерством труда и социальной защиты Российской Федерации).</w:t>
      </w:r>
      <w:proofErr w:type="gramEnd"/>
      <w:r>
        <w:t xml:space="preserve"> Кроме того, для выполнения заданий, связанных с использованием компьютерной техники, предоставляется клавиатура, оснащенная комплектом для маркировки азбукой Брайля, или предоставляются услуги ассистента;</w:t>
      </w:r>
    </w:p>
    <w:p w:rsidR="009328CC" w:rsidRDefault="006F4CB3">
      <w:pPr>
        <w:pStyle w:val="20"/>
        <w:shd w:val="clear" w:color="auto" w:fill="auto"/>
        <w:tabs>
          <w:tab w:val="left" w:pos="1143"/>
        </w:tabs>
        <w:spacing w:line="317" w:lineRule="exact"/>
        <w:ind w:firstLine="780"/>
        <w:jc w:val="both"/>
      </w:pPr>
      <w:r>
        <w:t>б)</w:t>
      </w:r>
      <w:r>
        <w:tab/>
        <w:t xml:space="preserve">для </w:t>
      </w:r>
      <w:proofErr w:type="gramStart"/>
      <w:r>
        <w:t>слабовидящих</w:t>
      </w:r>
      <w:proofErr w:type="gramEnd"/>
      <w:r>
        <w:t xml:space="preserve"> обучающихся помимо материала, соответствующего</w:t>
      </w:r>
    </w:p>
    <w:p w:rsidR="009328CC" w:rsidRDefault="006F4CB3">
      <w:pPr>
        <w:pStyle w:val="20"/>
        <w:shd w:val="clear" w:color="auto" w:fill="auto"/>
        <w:tabs>
          <w:tab w:val="left" w:pos="5914"/>
        </w:tabs>
        <w:spacing w:line="317" w:lineRule="exact"/>
        <w:jc w:val="both"/>
      </w:pPr>
      <w:r>
        <w:t xml:space="preserve">требованиям, изложенным в пункте </w:t>
      </w:r>
      <w:r w:rsidR="007D2561">
        <w:t>2.5.</w:t>
      </w:r>
      <w:r>
        <w:t>(а) настоящего Положения,</w:t>
      </w:r>
    </w:p>
    <w:p w:rsidR="009328CC" w:rsidRDefault="006F4CB3">
      <w:pPr>
        <w:pStyle w:val="20"/>
        <w:shd w:val="clear" w:color="auto" w:fill="auto"/>
        <w:spacing w:line="317" w:lineRule="exact"/>
        <w:jc w:val="both"/>
      </w:pPr>
      <w:r>
        <w:t xml:space="preserve">обеспечивается индивидуальное равномерное освещение не менее 300 люкс. При необходимости предоставляется увеличивающее устройство (например, </w:t>
      </w:r>
      <w:proofErr w:type="spellStart"/>
      <w:r>
        <w:t>видеоувеличитель</w:t>
      </w:r>
      <w:proofErr w:type="spellEnd"/>
      <w:r>
        <w:t xml:space="preserve"> </w:t>
      </w:r>
      <w:proofErr w:type="gramStart"/>
      <w:r>
        <w:t>электронный</w:t>
      </w:r>
      <w:proofErr w:type="gramEnd"/>
      <w:r>
        <w:t xml:space="preserve"> ручной, или иное), а также услуги ассистента;</w:t>
      </w:r>
    </w:p>
    <w:p w:rsidR="009328CC" w:rsidRDefault="006F4CB3">
      <w:pPr>
        <w:pStyle w:val="20"/>
        <w:shd w:val="clear" w:color="auto" w:fill="auto"/>
        <w:tabs>
          <w:tab w:val="left" w:pos="1088"/>
        </w:tabs>
        <w:spacing w:line="317" w:lineRule="exact"/>
        <w:ind w:firstLine="780"/>
        <w:jc w:val="both"/>
      </w:pPr>
      <w:proofErr w:type="gramStart"/>
      <w:r>
        <w:t>в)</w:t>
      </w:r>
      <w:r>
        <w:tab/>
        <w:t xml:space="preserve">для глухих и слабослышащих обучающихся, с тяжелыми нарушениями </w:t>
      </w:r>
      <w:r>
        <w:lastRenderedPageBreak/>
        <w:t xml:space="preserve">речи обеспечивается наличие звукоусиливающей аппаратуры коллективного пользования (система информационная для слабослышащих переносная), при необходимости предоставляется звукоусиливающая аппаратура индивидуального пользования или предоставляются услуги </w:t>
      </w:r>
      <w:proofErr w:type="spellStart"/>
      <w:r>
        <w:t>тифлосурдопереводчика</w:t>
      </w:r>
      <w:proofErr w:type="spellEnd"/>
      <w:r>
        <w:t>.</w:t>
      </w:r>
      <w:proofErr w:type="gramEnd"/>
    </w:p>
    <w:p w:rsidR="009328CC" w:rsidRDefault="006F4CB3">
      <w:pPr>
        <w:pStyle w:val="20"/>
        <w:numPr>
          <w:ilvl w:val="0"/>
          <w:numId w:val="2"/>
        </w:numPr>
        <w:shd w:val="clear" w:color="auto" w:fill="auto"/>
        <w:tabs>
          <w:tab w:val="left" w:pos="1357"/>
        </w:tabs>
        <w:spacing w:line="298" w:lineRule="exact"/>
        <w:ind w:firstLine="780"/>
        <w:jc w:val="both"/>
      </w:pPr>
      <w:r>
        <w:t>Перед началом обучения проводятся консультативные занятия, позволяющие лицам с ОВЗ адаптироваться к учебному процессу.</w:t>
      </w:r>
    </w:p>
    <w:p w:rsidR="009328CC" w:rsidRDefault="006F4CB3">
      <w:pPr>
        <w:pStyle w:val="20"/>
        <w:numPr>
          <w:ilvl w:val="0"/>
          <w:numId w:val="2"/>
        </w:numPr>
        <w:shd w:val="clear" w:color="auto" w:fill="auto"/>
        <w:tabs>
          <w:tab w:val="left" w:pos="1357"/>
        </w:tabs>
        <w:spacing w:line="312" w:lineRule="exact"/>
        <w:ind w:firstLine="780"/>
        <w:jc w:val="both"/>
      </w:pPr>
      <w:r>
        <w:t xml:space="preserve">На официальном сайте </w:t>
      </w:r>
      <w:r w:rsidR="007D2561">
        <w:t>Института</w:t>
      </w:r>
      <w:r>
        <w:t xml:space="preserve"> в разделе «Сведения об образовательной организации» размещается информация, отражающая наличие условий для обучения в </w:t>
      </w:r>
      <w:r w:rsidR="007D2561">
        <w:t>Институте</w:t>
      </w:r>
      <w:r>
        <w:t xml:space="preserve"> инвалидов и лиц с ОВЗ.</w:t>
      </w:r>
    </w:p>
    <w:p w:rsidR="009328CC" w:rsidRDefault="006F4CB3">
      <w:pPr>
        <w:pStyle w:val="20"/>
        <w:numPr>
          <w:ilvl w:val="0"/>
          <w:numId w:val="2"/>
        </w:numPr>
        <w:shd w:val="clear" w:color="auto" w:fill="auto"/>
        <w:tabs>
          <w:tab w:val="left" w:pos="1357"/>
        </w:tabs>
        <w:spacing w:after="336" w:line="307" w:lineRule="exact"/>
        <w:ind w:firstLine="780"/>
        <w:jc w:val="both"/>
      </w:pPr>
      <w:r>
        <w:t xml:space="preserve">Особенности приема в </w:t>
      </w:r>
      <w:r w:rsidR="007D2561">
        <w:t>Институт</w:t>
      </w:r>
      <w:r>
        <w:t>, проведения текущего контроля успеваемости, промежуточной и государственной итоговой аттестаций, организации и проведения практик, порядка выбора учебных дисциплин инвалидами и лицами с ОВЗ определяются локальными нормативными актами.</w:t>
      </w:r>
    </w:p>
    <w:p w:rsidR="009328CC" w:rsidRDefault="006F4CB3">
      <w:pPr>
        <w:pStyle w:val="30"/>
        <w:numPr>
          <w:ilvl w:val="0"/>
          <w:numId w:val="1"/>
        </w:numPr>
        <w:shd w:val="clear" w:color="auto" w:fill="auto"/>
        <w:tabs>
          <w:tab w:val="left" w:pos="3174"/>
        </w:tabs>
        <w:spacing w:before="0" w:after="355" w:line="312" w:lineRule="exact"/>
        <w:ind w:left="2240" w:right="1920" w:firstLine="600"/>
        <w:jc w:val="left"/>
      </w:pPr>
      <w:r>
        <w:t>Социализация инвалидов и лиц с ограниченными возможностями здоровья</w:t>
      </w:r>
    </w:p>
    <w:p w:rsidR="009328CC" w:rsidRDefault="007D2561">
      <w:pPr>
        <w:pStyle w:val="20"/>
        <w:numPr>
          <w:ilvl w:val="0"/>
          <w:numId w:val="3"/>
        </w:numPr>
        <w:shd w:val="clear" w:color="auto" w:fill="auto"/>
        <w:tabs>
          <w:tab w:val="left" w:pos="1507"/>
        </w:tabs>
        <w:spacing w:line="293" w:lineRule="exact"/>
        <w:ind w:firstLine="780"/>
        <w:jc w:val="both"/>
      </w:pPr>
      <w:r>
        <w:t>Институт</w:t>
      </w:r>
      <w:r w:rsidR="006F4CB3">
        <w:t xml:space="preserve"> разрабатывает и осуществляет мероприятия по социальной, психологической адаптации, сопровождению инклюзивного обучения, созданию </w:t>
      </w:r>
      <w:proofErr w:type="spellStart"/>
      <w:r w:rsidR="006F4CB3">
        <w:t>безбарьерной</w:t>
      </w:r>
      <w:proofErr w:type="spellEnd"/>
      <w:r w:rsidR="006F4CB3">
        <w:t xml:space="preserve"> архитектурной среды для инвалидов и лиц с ОВЗ.</w:t>
      </w:r>
    </w:p>
    <w:p w:rsidR="009328CC" w:rsidRDefault="006F4CB3">
      <w:pPr>
        <w:pStyle w:val="20"/>
        <w:numPr>
          <w:ilvl w:val="0"/>
          <w:numId w:val="3"/>
        </w:numPr>
        <w:shd w:val="clear" w:color="auto" w:fill="auto"/>
        <w:tabs>
          <w:tab w:val="left" w:pos="1357"/>
        </w:tabs>
        <w:spacing w:line="312" w:lineRule="exact"/>
        <w:ind w:firstLine="780"/>
        <w:jc w:val="both"/>
      </w:pPr>
      <w:r>
        <w:t>Подготовку к трудоустройству, содействие трудоустройству выпускников-инвалидов и лиц с ОВЗ и их закрепление на рабочих местах</w:t>
      </w:r>
    </w:p>
    <w:p w:rsidR="009328CC" w:rsidRDefault="006F4CB3">
      <w:pPr>
        <w:pStyle w:val="20"/>
        <w:shd w:val="clear" w:color="auto" w:fill="auto"/>
        <w:spacing w:line="250" w:lineRule="exact"/>
        <w:jc w:val="both"/>
      </w:pPr>
      <w:r>
        <w:t>осуществляет центр развития карьеры и поддержки профессиональных компетенций.</w:t>
      </w:r>
    </w:p>
    <w:sectPr w:rsidR="009328CC" w:rsidSect="009328CC">
      <w:pgSz w:w="11900" w:h="16840"/>
      <w:pgMar w:top="941" w:right="847" w:bottom="1339" w:left="119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496" w:rsidRDefault="00444496" w:rsidP="009328CC">
      <w:r>
        <w:separator/>
      </w:r>
    </w:p>
  </w:endnote>
  <w:endnote w:type="continuationSeparator" w:id="0">
    <w:p w:rsidR="00444496" w:rsidRDefault="00444496" w:rsidP="00932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496" w:rsidRDefault="00444496"/>
  </w:footnote>
  <w:footnote w:type="continuationSeparator" w:id="0">
    <w:p w:rsidR="00444496" w:rsidRDefault="0044449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F398F"/>
    <w:multiLevelType w:val="multilevel"/>
    <w:tmpl w:val="A6C8D2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3042C56"/>
    <w:multiLevelType w:val="multilevel"/>
    <w:tmpl w:val="1B84FCB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4D46B81"/>
    <w:multiLevelType w:val="multilevel"/>
    <w:tmpl w:val="E1C4961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9328CC"/>
    <w:rsid w:val="001155EC"/>
    <w:rsid w:val="0022764D"/>
    <w:rsid w:val="00444496"/>
    <w:rsid w:val="00475576"/>
    <w:rsid w:val="005546F1"/>
    <w:rsid w:val="00560D63"/>
    <w:rsid w:val="006F4CB3"/>
    <w:rsid w:val="007D2561"/>
    <w:rsid w:val="009328CC"/>
    <w:rsid w:val="009A28EB"/>
    <w:rsid w:val="00AA1E1A"/>
    <w:rsid w:val="00AB7BC8"/>
    <w:rsid w:val="00AC3DE7"/>
    <w:rsid w:val="00AE2D20"/>
    <w:rsid w:val="00CA3CCF"/>
    <w:rsid w:val="00F4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328C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328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Курсив"/>
    <w:basedOn w:val="2"/>
    <w:rsid w:val="009328C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Курсив"/>
    <w:basedOn w:val="2"/>
    <w:rsid w:val="009328C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3">
    <w:name w:val="Основной текст (3)_"/>
    <w:basedOn w:val="a0"/>
    <w:link w:val="30"/>
    <w:rsid w:val="009328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"/>
    <w:basedOn w:val="2"/>
    <w:rsid w:val="009328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12121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328CC"/>
    <w:pPr>
      <w:shd w:val="clear" w:color="auto" w:fill="FFFFFF"/>
      <w:spacing w:line="31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9328CC"/>
    <w:pPr>
      <w:shd w:val="clear" w:color="auto" w:fill="FFFFFF"/>
      <w:spacing w:before="800" w:line="310" w:lineRule="exact"/>
      <w:ind w:hanging="178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C3D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DE7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937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Shurawi</dc:creator>
  <cp:lastModifiedBy>Проректор</cp:lastModifiedBy>
  <cp:revision>2</cp:revision>
  <cp:lastPrinted>2016-02-12T10:12:00Z</cp:lastPrinted>
  <dcterms:created xsi:type="dcterms:W3CDTF">2022-07-28T08:53:00Z</dcterms:created>
  <dcterms:modified xsi:type="dcterms:W3CDTF">2022-07-28T08:53:00Z</dcterms:modified>
</cp:coreProperties>
</file>